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CC3BDF7" w14:textId="77777777" w:rsidR="009B3832" w:rsidRPr="00777D35" w:rsidRDefault="005E4CC5">
      <w:pPr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Hlk170154562"/>
      <w:r w:rsidRPr="00777D35">
        <w:rPr>
          <w:rFonts w:ascii="Times New Roman" w:hAnsi="Times New Roman" w:cs="Times New Roman"/>
          <w:b/>
          <w:sz w:val="32"/>
          <w:szCs w:val="28"/>
        </w:rPr>
        <w:t>Personal Profile</w:t>
      </w:r>
    </w:p>
    <w:p w14:paraId="2763DF0D" w14:textId="32D3246E" w:rsidR="00824445" w:rsidRPr="00777D35" w:rsidRDefault="00824445">
      <w:pPr>
        <w:jc w:val="center"/>
        <w:rPr>
          <w:rFonts w:ascii="Times New Roman" w:hAnsi="Times New Roman" w:cs="Times New Roman"/>
          <w:sz w:val="32"/>
          <w:szCs w:val="28"/>
        </w:rPr>
      </w:pPr>
      <w:r w:rsidRPr="00777D35">
        <w:rPr>
          <w:rFonts w:ascii="Times New Roman" w:hAnsi="Times New Roman" w:cs="Times New Roman"/>
          <w:b/>
          <w:sz w:val="32"/>
          <w:szCs w:val="28"/>
        </w:rPr>
        <w:t>202</w:t>
      </w:r>
      <w:r w:rsidR="009A1001">
        <w:rPr>
          <w:rFonts w:ascii="Times New Roman" w:hAnsi="Times New Roman" w:cs="Times New Roman"/>
          <w:b/>
          <w:sz w:val="32"/>
          <w:szCs w:val="28"/>
        </w:rPr>
        <w:t>3</w:t>
      </w:r>
      <w:r w:rsidRPr="00777D35">
        <w:rPr>
          <w:rFonts w:ascii="Times New Roman" w:hAnsi="Times New Roman" w:cs="Times New Roman"/>
          <w:b/>
          <w:sz w:val="32"/>
          <w:szCs w:val="28"/>
        </w:rPr>
        <w:t>-2</w:t>
      </w:r>
      <w:r w:rsidR="009A1001">
        <w:rPr>
          <w:rFonts w:ascii="Times New Roman" w:hAnsi="Times New Roman" w:cs="Times New Roman"/>
          <w:b/>
          <w:sz w:val="32"/>
          <w:szCs w:val="28"/>
        </w:rPr>
        <w:t>4</w:t>
      </w:r>
    </w:p>
    <w:bookmarkEnd w:id="0"/>
    <w:p w14:paraId="6C5B80F3" w14:textId="77777777" w:rsidR="009B3832" w:rsidRPr="00777D35" w:rsidRDefault="009B3832">
      <w:pPr>
        <w:jc w:val="center"/>
        <w:rPr>
          <w:rFonts w:ascii="Times New Roman" w:hAnsi="Times New Roman" w:cs="Times New Roman"/>
        </w:rPr>
      </w:pPr>
    </w:p>
    <w:p w14:paraId="0D6ECA6A" w14:textId="0FFFC42F" w:rsidR="009B3832" w:rsidRPr="00777D35" w:rsidRDefault="00470B1F">
      <w:pPr>
        <w:rPr>
          <w:rFonts w:ascii="Times New Roman" w:hAnsi="Times New Roman" w:cs="Times New Roman"/>
          <w:sz w:val="28"/>
          <w:szCs w:val="24"/>
        </w:rPr>
      </w:pPr>
      <w:r w:rsidRPr="00777D35">
        <w:rPr>
          <w:rFonts w:ascii="Times New Roman" w:hAnsi="Times New Roman" w:cs="Times New Roman"/>
          <w:b/>
          <w:sz w:val="28"/>
          <w:szCs w:val="24"/>
        </w:rPr>
        <w:t>Name:</w:t>
      </w:r>
      <w:r w:rsidR="00777D35" w:rsidRPr="00777D35">
        <w:rPr>
          <w:rFonts w:ascii="Times New Roman" w:hAnsi="Times New Roman" w:cs="Times New Roman"/>
          <w:b/>
          <w:sz w:val="28"/>
          <w:szCs w:val="24"/>
        </w:rPr>
        <w:t xml:space="preserve"> Dr. </w:t>
      </w:r>
      <w:r w:rsidR="009A1001">
        <w:rPr>
          <w:rFonts w:ascii="Times New Roman" w:hAnsi="Times New Roman" w:cs="Times New Roman"/>
          <w:b/>
          <w:sz w:val="28"/>
          <w:szCs w:val="24"/>
        </w:rPr>
        <w:t>Kavitha Gopalakrishnan</w:t>
      </w:r>
    </w:p>
    <w:p w14:paraId="49A74685" w14:textId="77777777" w:rsidR="00A102DB" w:rsidRDefault="00A102DB" w:rsidP="004521CF">
      <w:pPr>
        <w:rPr>
          <w:rFonts w:ascii="Times New Roman" w:hAnsi="Times New Roman" w:cs="Times New Roman"/>
          <w:bCs/>
          <w:sz w:val="24"/>
          <w:szCs w:val="24"/>
        </w:rPr>
      </w:pPr>
    </w:p>
    <w:p w14:paraId="71891AB4" w14:textId="4FF3739E" w:rsidR="00662653" w:rsidRDefault="004521CF" w:rsidP="004521CF">
      <w:pPr>
        <w:rPr>
          <w:rFonts w:ascii="Times New Roman" w:hAnsi="Times New Roman" w:cs="Times New Roman"/>
          <w:bCs/>
          <w:sz w:val="24"/>
          <w:szCs w:val="24"/>
        </w:rPr>
      </w:pPr>
      <w:r w:rsidRPr="00777D35">
        <w:rPr>
          <w:rFonts w:ascii="Times New Roman" w:hAnsi="Times New Roman" w:cs="Times New Roman"/>
          <w:bCs/>
          <w:sz w:val="24"/>
          <w:szCs w:val="24"/>
        </w:rPr>
        <w:t>1.</w:t>
      </w:r>
      <w:r w:rsidR="00A137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4CC5" w:rsidRPr="00777D35">
        <w:rPr>
          <w:rFonts w:ascii="Times New Roman" w:hAnsi="Times New Roman" w:cs="Times New Roman"/>
          <w:bCs/>
          <w:sz w:val="24"/>
          <w:szCs w:val="24"/>
        </w:rPr>
        <w:t xml:space="preserve">Seminars </w:t>
      </w:r>
      <w:r w:rsidR="00662653" w:rsidRPr="00777D35">
        <w:rPr>
          <w:rFonts w:ascii="Times New Roman" w:hAnsi="Times New Roman" w:cs="Times New Roman"/>
          <w:bCs/>
          <w:sz w:val="24"/>
          <w:szCs w:val="24"/>
        </w:rPr>
        <w:t>Attended:</w:t>
      </w:r>
      <w:r w:rsidR="0066265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426B221" w14:textId="1D523FD8" w:rsidR="00A1376D" w:rsidRPr="00A1376D" w:rsidRDefault="00144341" w:rsidP="00A1376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Cs/>
          <w:sz w:val="24"/>
          <w:szCs w:val="24"/>
          <w:lang w:val="en-IN"/>
        </w:rPr>
        <w:t>Two-day national</w:t>
      </w:r>
      <w:bookmarkStart w:id="1" w:name="_GoBack"/>
      <w:bookmarkEnd w:id="1"/>
      <w:r w:rsidR="00A1376D" w:rsidRPr="00A1376D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Seminar on “Narratives of/on Sports: The Poetics and Politics” organized by the Dept. of English, Baselius College, Kottayam on 12 December 2023.</w:t>
      </w:r>
    </w:p>
    <w:p w14:paraId="0526C9BB" w14:textId="77777777" w:rsidR="00A1376D" w:rsidRDefault="00A1376D" w:rsidP="004521CF">
      <w:pPr>
        <w:rPr>
          <w:rFonts w:ascii="Times New Roman" w:hAnsi="Times New Roman" w:cs="Times New Roman"/>
          <w:bCs/>
          <w:sz w:val="24"/>
          <w:szCs w:val="24"/>
        </w:rPr>
      </w:pPr>
    </w:p>
    <w:p w14:paraId="35CC44A3" w14:textId="608EBD7E" w:rsidR="00F64B5B" w:rsidRPr="00777D35" w:rsidRDefault="004521CF">
      <w:pPr>
        <w:rPr>
          <w:rFonts w:ascii="Times New Roman" w:hAnsi="Times New Roman" w:cs="Times New Roman"/>
          <w:bCs/>
          <w:sz w:val="24"/>
          <w:szCs w:val="24"/>
        </w:rPr>
      </w:pPr>
      <w:r w:rsidRPr="00777D35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5E4CC5" w:rsidRPr="00777D35">
        <w:rPr>
          <w:rFonts w:ascii="Times New Roman" w:hAnsi="Times New Roman" w:cs="Times New Roman"/>
          <w:bCs/>
          <w:sz w:val="24"/>
          <w:szCs w:val="24"/>
        </w:rPr>
        <w:t>Paper Presentations</w:t>
      </w:r>
      <w:r w:rsidR="00F64B5B" w:rsidRPr="00777D35">
        <w:rPr>
          <w:rFonts w:ascii="Times New Roman" w:hAnsi="Times New Roman" w:cs="Times New Roman"/>
          <w:bCs/>
          <w:sz w:val="24"/>
          <w:szCs w:val="24"/>
        </w:rPr>
        <w:t xml:space="preserve"> / Resource person / Invited Speaker/ Subject Expert 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21"/>
        <w:gridCol w:w="1776"/>
        <w:gridCol w:w="1522"/>
        <w:gridCol w:w="1366"/>
        <w:gridCol w:w="4166"/>
      </w:tblGrid>
      <w:tr w:rsidR="002D23DA" w:rsidRPr="00777D35" w14:paraId="04A961E2" w14:textId="77777777" w:rsidTr="00A1376D">
        <w:tc>
          <w:tcPr>
            <w:tcW w:w="0" w:type="auto"/>
          </w:tcPr>
          <w:p w14:paraId="2606AC90" w14:textId="729F26E7" w:rsidR="00F64B5B" w:rsidRPr="00777D35" w:rsidRDefault="00F64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D35">
              <w:rPr>
                <w:rFonts w:ascii="Times New Roman" w:hAnsi="Times New Roman" w:cs="Times New Roman"/>
                <w:bCs/>
                <w:sz w:val="24"/>
                <w:szCs w:val="24"/>
              </w:rPr>
              <w:t>Sl. No</w:t>
            </w:r>
          </w:p>
        </w:tc>
        <w:tc>
          <w:tcPr>
            <w:tcW w:w="0" w:type="auto"/>
          </w:tcPr>
          <w:p w14:paraId="272B6B03" w14:textId="77777777" w:rsidR="00F64B5B" w:rsidRPr="00777D35" w:rsidRDefault="00F64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D35">
              <w:rPr>
                <w:rFonts w:ascii="Times New Roman" w:hAnsi="Times New Roman" w:cs="Times New Roman"/>
                <w:bCs/>
                <w:sz w:val="24"/>
                <w:szCs w:val="24"/>
              </w:rPr>
              <w:t>Paper Presentations/</w:t>
            </w:r>
          </w:p>
          <w:p w14:paraId="2AD8C5DD" w14:textId="77777777" w:rsidR="00F64B5B" w:rsidRPr="00777D35" w:rsidRDefault="00F64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D35">
              <w:rPr>
                <w:rFonts w:ascii="Times New Roman" w:hAnsi="Times New Roman" w:cs="Times New Roman"/>
                <w:bCs/>
                <w:sz w:val="24"/>
                <w:szCs w:val="24"/>
              </w:rPr>
              <w:t>Resource person /</w:t>
            </w:r>
          </w:p>
          <w:p w14:paraId="42739DF2" w14:textId="77777777" w:rsidR="00F64B5B" w:rsidRPr="00777D35" w:rsidRDefault="00F64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D35">
              <w:rPr>
                <w:rFonts w:ascii="Times New Roman" w:hAnsi="Times New Roman" w:cs="Times New Roman"/>
                <w:bCs/>
                <w:sz w:val="24"/>
                <w:szCs w:val="24"/>
              </w:rPr>
              <w:t>Invited Speaker/</w:t>
            </w:r>
          </w:p>
          <w:p w14:paraId="6916DFA9" w14:textId="6F0E5AE7" w:rsidR="00F64B5B" w:rsidRPr="00777D35" w:rsidRDefault="00F64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D35">
              <w:rPr>
                <w:rFonts w:ascii="Times New Roman" w:hAnsi="Times New Roman" w:cs="Times New Roman"/>
                <w:bCs/>
                <w:sz w:val="24"/>
                <w:szCs w:val="24"/>
              </w:rPr>
              <w:t>Subject Expert</w:t>
            </w:r>
            <w:r w:rsidR="00777D35" w:rsidRPr="00777D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 </w:t>
            </w:r>
          </w:p>
        </w:tc>
        <w:tc>
          <w:tcPr>
            <w:tcW w:w="0" w:type="auto"/>
          </w:tcPr>
          <w:p w14:paraId="2D8F3DF2" w14:textId="2D47CA03" w:rsidR="00F64B5B" w:rsidRPr="00777D35" w:rsidRDefault="00F64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D35">
              <w:rPr>
                <w:rFonts w:ascii="Times New Roman" w:hAnsi="Times New Roman" w:cs="Times New Roman"/>
                <w:bCs/>
                <w:sz w:val="24"/>
                <w:szCs w:val="24"/>
              </w:rPr>
              <w:t>Organized by</w:t>
            </w:r>
          </w:p>
        </w:tc>
        <w:tc>
          <w:tcPr>
            <w:tcW w:w="0" w:type="auto"/>
          </w:tcPr>
          <w:p w14:paraId="6B4847CD" w14:textId="7B5A1A81" w:rsidR="00F64B5B" w:rsidRPr="00777D35" w:rsidRDefault="00F64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D35">
              <w:rPr>
                <w:rFonts w:ascii="Times New Roman" w:hAnsi="Times New Roman" w:cs="Times New Roman"/>
                <w:bCs/>
                <w:sz w:val="24"/>
                <w:szCs w:val="24"/>
              </w:rPr>
              <w:t>Date</w:t>
            </w:r>
          </w:p>
        </w:tc>
        <w:tc>
          <w:tcPr>
            <w:tcW w:w="4166" w:type="dxa"/>
          </w:tcPr>
          <w:p w14:paraId="4EF769F9" w14:textId="776E2320" w:rsidR="00F64B5B" w:rsidRPr="00777D35" w:rsidRDefault="00F64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D35">
              <w:rPr>
                <w:rFonts w:ascii="Times New Roman" w:hAnsi="Times New Roman" w:cs="Times New Roman"/>
                <w:bCs/>
                <w:sz w:val="24"/>
                <w:szCs w:val="24"/>
              </w:rPr>
              <w:t>Title of the topic</w:t>
            </w:r>
          </w:p>
        </w:tc>
      </w:tr>
      <w:tr w:rsidR="002B4983" w:rsidRPr="00777D35" w14:paraId="53B29AB9" w14:textId="77777777" w:rsidTr="00A1376D">
        <w:tc>
          <w:tcPr>
            <w:tcW w:w="0" w:type="auto"/>
          </w:tcPr>
          <w:p w14:paraId="64E8C9EA" w14:textId="51CAA39E" w:rsidR="002B4983" w:rsidRPr="00777D35" w:rsidRDefault="009206BB" w:rsidP="002B49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196F311" w14:textId="235C97B7" w:rsidR="002B4983" w:rsidRPr="00777D35" w:rsidRDefault="002B4983" w:rsidP="002B49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Resource Person</w:t>
            </w:r>
          </w:p>
        </w:tc>
        <w:tc>
          <w:tcPr>
            <w:tcW w:w="0" w:type="auto"/>
          </w:tcPr>
          <w:p w14:paraId="26F7C3F2" w14:textId="12C8BB13" w:rsidR="002B4983" w:rsidRPr="00777D35" w:rsidRDefault="002B4983" w:rsidP="002B49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New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man College, Thodupuzha</w:t>
            </w:r>
          </w:p>
        </w:tc>
        <w:tc>
          <w:tcPr>
            <w:tcW w:w="0" w:type="auto"/>
          </w:tcPr>
          <w:p w14:paraId="0A24DC8E" w14:textId="58636684" w:rsidR="002B4983" w:rsidRPr="00777D35" w:rsidRDefault="002B4983" w:rsidP="00AD15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8/9/2023</w:t>
            </w:r>
          </w:p>
        </w:tc>
        <w:tc>
          <w:tcPr>
            <w:tcW w:w="4166" w:type="dxa"/>
          </w:tcPr>
          <w:p w14:paraId="432DEB8F" w14:textId="34A43B4E" w:rsidR="002B4983" w:rsidRPr="00777D35" w:rsidRDefault="002B4983" w:rsidP="002B49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One-Day Workshop on Research Methodology</w:t>
            </w:r>
          </w:p>
        </w:tc>
      </w:tr>
      <w:tr w:rsidR="00AD1548" w:rsidRPr="00777D35" w14:paraId="20F26712" w14:textId="77777777" w:rsidTr="00A1376D">
        <w:tc>
          <w:tcPr>
            <w:tcW w:w="0" w:type="auto"/>
          </w:tcPr>
          <w:p w14:paraId="711CC835" w14:textId="7A17D900" w:rsidR="002B4983" w:rsidRPr="00777D35" w:rsidRDefault="009206BB" w:rsidP="002B49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0AA512C5" w14:textId="1587117C" w:rsidR="002B4983" w:rsidRDefault="002B4983" w:rsidP="002B49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Chair</w:t>
            </w:r>
          </w:p>
          <w:p w14:paraId="7839806D" w14:textId="5587C82F" w:rsidR="002B4983" w:rsidRPr="00777D35" w:rsidRDefault="002B4983" w:rsidP="002B49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100DA72" w14:textId="12468081" w:rsidR="002B4983" w:rsidRPr="00777D35" w:rsidRDefault="002B4983" w:rsidP="002B49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Newman College, Thodupuzha</w:t>
            </w:r>
          </w:p>
        </w:tc>
        <w:tc>
          <w:tcPr>
            <w:tcW w:w="0" w:type="auto"/>
          </w:tcPr>
          <w:p w14:paraId="28C92334" w14:textId="2C68F3AB" w:rsidR="002B4983" w:rsidRPr="00777D35" w:rsidRDefault="002B4983" w:rsidP="002B49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10/10/2023</w:t>
            </w:r>
          </w:p>
        </w:tc>
        <w:tc>
          <w:tcPr>
            <w:tcW w:w="4166" w:type="dxa"/>
          </w:tcPr>
          <w:p w14:paraId="475848EC" w14:textId="094EFB6C" w:rsidR="002B4983" w:rsidRPr="00777D35" w:rsidRDefault="002B4983" w:rsidP="002B49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983">
              <w:rPr>
                <w:rFonts w:ascii="Times New Roman" w:hAnsi="Times New Roman" w:cs="Times New Roman"/>
                <w:bCs/>
                <w:sz w:val="24"/>
                <w:szCs w:val="24"/>
              </w:rPr>
              <w:t>International seminar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“Stories of Cultures (Un)told: Truth, Reality &amp; Knowledge Revisited</w:t>
            </w:r>
          </w:p>
        </w:tc>
      </w:tr>
      <w:tr w:rsidR="002B4983" w:rsidRPr="00777D35" w14:paraId="309FDD0C" w14:textId="77777777" w:rsidTr="006E31B1">
        <w:tc>
          <w:tcPr>
            <w:tcW w:w="0" w:type="auto"/>
          </w:tcPr>
          <w:p w14:paraId="0E68CF25" w14:textId="7FECCC35" w:rsidR="002B4983" w:rsidRPr="00777D35" w:rsidRDefault="009206BB" w:rsidP="002B49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AA273" w14:textId="77777777" w:rsidR="002B4983" w:rsidRDefault="002B4983" w:rsidP="002B4983">
            <w:pPr>
              <w:rPr>
                <w:rFonts w:ascii="Times New Roman" w:hAnsi="Times New Roman" w:cs="Times New Roman"/>
              </w:rPr>
            </w:pPr>
            <w:r w:rsidRPr="00A1376D">
              <w:rPr>
                <w:rFonts w:ascii="Times New Roman" w:hAnsi="Times New Roman" w:cs="Times New Roman"/>
                <w:b/>
                <w:bCs/>
              </w:rPr>
              <w:t>Paper Presentation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65DF7B5B" w14:textId="70F9DACE" w:rsidR="002B4983" w:rsidRPr="00A1376D" w:rsidRDefault="002B4983" w:rsidP="002B49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76D">
              <w:rPr>
                <w:rFonts w:ascii="Times New Roman" w:hAnsi="Times New Roman" w:cs="Times New Roman"/>
              </w:rPr>
              <w:t>at the Two-Day National Seminar on “Narratives of/on Sports: The Poetics and Politics”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C45BF" w14:textId="4707751B" w:rsidR="002B4983" w:rsidRPr="00A1376D" w:rsidRDefault="002B4983" w:rsidP="002B49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76D">
              <w:rPr>
                <w:rFonts w:ascii="Times New Roman" w:hAnsi="Times New Roman" w:cs="Times New Roman"/>
              </w:rPr>
              <w:t>Dept. of English, Baselius College, Kottayam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C9B9C" w14:textId="063D71D0" w:rsidR="002B4983" w:rsidRPr="00A1376D" w:rsidRDefault="002B4983" w:rsidP="002B49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76D">
              <w:rPr>
                <w:rFonts w:ascii="Times New Roman" w:hAnsi="Times New Roman" w:cs="Times New Roman"/>
              </w:rPr>
              <w:t xml:space="preserve"> 12</w:t>
            </w:r>
            <w:r w:rsidR="00AD1548">
              <w:rPr>
                <w:rFonts w:ascii="Times New Roman" w:hAnsi="Times New Roman" w:cs="Times New Roman"/>
              </w:rPr>
              <w:t>/12/</w:t>
            </w:r>
            <w:r w:rsidRPr="00A1376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86BC" w14:textId="50402776" w:rsidR="002B4983" w:rsidRPr="00777D35" w:rsidRDefault="00AD1548" w:rsidP="002B49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“Whistle &amp; Wave: Populism’s Ripple Effect in Indian Cricket &amp; Beyond”</w:t>
            </w:r>
          </w:p>
        </w:tc>
      </w:tr>
      <w:tr w:rsidR="002D23DA" w:rsidRPr="00777D35" w14:paraId="5535F52C" w14:textId="77777777" w:rsidTr="006E31B1">
        <w:tc>
          <w:tcPr>
            <w:tcW w:w="0" w:type="auto"/>
          </w:tcPr>
          <w:p w14:paraId="29E41B07" w14:textId="5F713598" w:rsidR="002D23DA" w:rsidRDefault="002D23DA" w:rsidP="002D23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D91CB" w14:textId="4433BEA5" w:rsidR="002D23DA" w:rsidRPr="002D23DA" w:rsidRDefault="002D23DA" w:rsidP="002D23DA">
            <w:pPr>
              <w:rPr>
                <w:rFonts w:ascii="Times New Roman" w:hAnsi="Times New Roman" w:cs="Times New Roman"/>
                <w:b/>
                <w:bCs/>
              </w:rPr>
            </w:pPr>
            <w:r w:rsidRPr="002D23DA">
              <w:rPr>
                <w:rFonts w:ascii="Times New Roman" w:hAnsi="Times New Roman" w:cs="Times New Roman"/>
              </w:rPr>
              <w:t>Resource Person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EDFB3" w14:textId="10259464" w:rsidR="002D23DA" w:rsidRPr="002D23DA" w:rsidRDefault="002D23DA" w:rsidP="002D23DA">
            <w:pPr>
              <w:rPr>
                <w:rFonts w:ascii="Times New Roman" w:hAnsi="Times New Roman" w:cs="Times New Roman"/>
              </w:rPr>
            </w:pPr>
            <w:r w:rsidRPr="002D23DA">
              <w:rPr>
                <w:rFonts w:ascii="Times New Roman" w:hAnsi="Times New Roman" w:cs="Times New Roman"/>
              </w:rPr>
              <w:t>St. Philomena’s School and Junior College, Elanji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8D6C1" w14:textId="0CBA68A5" w:rsidR="002D23DA" w:rsidRPr="002D23DA" w:rsidRDefault="002D23DA" w:rsidP="002D23DA">
            <w:pPr>
              <w:rPr>
                <w:rFonts w:ascii="Times New Roman" w:hAnsi="Times New Roman" w:cs="Times New Roman"/>
              </w:rPr>
            </w:pPr>
            <w:r w:rsidRPr="002D23DA">
              <w:rPr>
                <w:rFonts w:ascii="Times New Roman" w:hAnsi="Times New Roman" w:cs="Times New Roman"/>
              </w:rPr>
              <w:t>22 May 2024 and 23 May 2024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38659" w14:textId="664D2AC6" w:rsidR="002D23DA" w:rsidRPr="002D23DA" w:rsidRDefault="002D23DA" w:rsidP="002D23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3DA">
              <w:rPr>
                <w:rFonts w:ascii="Times New Roman" w:hAnsi="Times New Roman" w:cs="Times New Roman"/>
              </w:rPr>
              <w:t>Speak English- Outreach Programme</w:t>
            </w:r>
          </w:p>
        </w:tc>
      </w:tr>
    </w:tbl>
    <w:p w14:paraId="7405441D" w14:textId="77777777" w:rsidR="00A102DB" w:rsidRDefault="00A102DB">
      <w:pPr>
        <w:rPr>
          <w:rFonts w:ascii="Times New Roman" w:hAnsi="Times New Roman" w:cs="Times New Roman"/>
          <w:bCs/>
          <w:sz w:val="24"/>
          <w:szCs w:val="24"/>
        </w:rPr>
      </w:pPr>
    </w:p>
    <w:p w14:paraId="6D1E95DD" w14:textId="77777777" w:rsidR="00A102DB" w:rsidRDefault="00A102DB">
      <w:pPr>
        <w:rPr>
          <w:rFonts w:ascii="Times New Roman" w:hAnsi="Times New Roman" w:cs="Times New Roman"/>
          <w:bCs/>
          <w:sz w:val="24"/>
          <w:szCs w:val="24"/>
        </w:rPr>
      </w:pPr>
    </w:p>
    <w:p w14:paraId="3E950FE1" w14:textId="77777777" w:rsidR="00A102DB" w:rsidRDefault="00A102DB">
      <w:pPr>
        <w:rPr>
          <w:rFonts w:ascii="Times New Roman" w:hAnsi="Times New Roman" w:cs="Times New Roman"/>
          <w:bCs/>
          <w:sz w:val="24"/>
          <w:szCs w:val="24"/>
        </w:rPr>
      </w:pPr>
    </w:p>
    <w:p w14:paraId="4502CFB0" w14:textId="77777777" w:rsidR="00A102DB" w:rsidRDefault="00A102DB">
      <w:pPr>
        <w:rPr>
          <w:rFonts w:ascii="Times New Roman" w:hAnsi="Times New Roman" w:cs="Times New Roman"/>
          <w:bCs/>
          <w:sz w:val="24"/>
          <w:szCs w:val="24"/>
        </w:rPr>
      </w:pPr>
    </w:p>
    <w:p w14:paraId="7D2FE83D" w14:textId="77777777" w:rsidR="00A102DB" w:rsidRDefault="00A102DB">
      <w:pPr>
        <w:rPr>
          <w:rFonts w:ascii="Times New Roman" w:hAnsi="Times New Roman" w:cs="Times New Roman"/>
          <w:bCs/>
          <w:sz w:val="24"/>
          <w:szCs w:val="24"/>
        </w:rPr>
      </w:pPr>
    </w:p>
    <w:p w14:paraId="7B99C695" w14:textId="77777777" w:rsidR="00A102DB" w:rsidRDefault="00A102DB">
      <w:pPr>
        <w:rPr>
          <w:rFonts w:ascii="Times New Roman" w:hAnsi="Times New Roman" w:cs="Times New Roman"/>
          <w:bCs/>
          <w:sz w:val="24"/>
          <w:szCs w:val="24"/>
        </w:rPr>
      </w:pPr>
    </w:p>
    <w:p w14:paraId="627B8120" w14:textId="77777777" w:rsidR="00A102DB" w:rsidRDefault="00A102DB">
      <w:pPr>
        <w:rPr>
          <w:rFonts w:ascii="Times New Roman" w:hAnsi="Times New Roman" w:cs="Times New Roman"/>
          <w:bCs/>
          <w:sz w:val="24"/>
          <w:szCs w:val="24"/>
        </w:rPr>
      </w:pPr>
    </w:p>
    <w:p w14:paraId="530C34EE" w14:textId="77777777" w:rsidR="00A102DB" w:rsidRDefault="00A102DB">
      <w:pPr>
        <w:rPr>
          <w:rFonts w:ascii="Times New Roman" w:hAnsi="Times New Roman" w:cs="Times New Roman"/>
          <w:bCs/>
          <w:sz w:val="24"/>
          <w:szCs w:val="24"/>
        </w:rPr>
      </w:pPr>
    </w:p>
    <w:p w14:paraId="438AE440" w14:textId="37159BF1" w:rsidR="00BD206B" w:rsidRPr="00777D35" w:rsidRDefault="004521CF">
      <w:pPr>
        <w:rPr>
          <w:rFonts w:ascii="Times New Roman" w:hAnsi="Times New Roman" w:cs="Times New Roman"/>
          <w:bCs/>
          <w:sz w:val="24"/>
          <w:szCs w:val="24"/>
        </w:rPr>
      </w:pPr>
      <w:r w:rsidRPr="00777D3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3. </w:t>
      </w:r>
      <w:r w:rsidR="005E4CC5" w:rsidRPr="00777D35">
        <w:rPr>
          <w:rFonts w:ascii="Times New Roman" w:hAnsi="Times New Roman" w:cs="Times New Roman"/>
          <w:bCs/>
          <w:sz w:val="24"/>
          <w:szCs w:val="24"/>
        </w:rPr>
        <w:t>Papers Published</w:t>
      </w:r>
      <w:r w:rsidR="00BD206B" w:rsidRPr="00777D35">
        <w:rPr>
          <w:rFonts w:ascii="Times New Roman" w:hAnsi="Times New Roman" w:cs="Times New Roman"/>
          <w:bCs/>
          <w:sz w:val="24"/>
          <w:szCs w:val="24"/>
        </w:rPr>
        <w:t>/Books</w:t>
      </w:r>
      <w:r w:rsidR="00777D35" w:rsidRPr="00777D35">
        <w:rPr>
          <w:rFonts w:ascii="Times New Roman" w:hAnsi="Times New Roman" w:cs="Times New Roman"/>
          <w:bCs/>
          <w:sz w:val="24"/>
          <w:szCs w:val="24"/>
        </w:rPr>
        <w:t xml:space="preserve">-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72"/>
        <w:gridCol w:w="2389"/>
        <w:gridCol w:w="1351"/>
        <w:gridCol w:w="1350"/>
        <w:gridCol w:w="1176"/>
        <w:gridCol w:w="1613"/>
      </w:tblGrid>
      <w:tr w:rsidR="00FC6221" w:rsidRPr="00777D35" w14:paraId="3CC43580" w14:textId="3EB34D3D" w:rsidTr="00A102DB">
        <w:tc>
          <w:tcPr>
            <w:tcW w:w="1472" w:type="dxa"/>
          </w:tcPr>
          <w:p w14:paraId="79FD709D" w14:textId="13B9D09B" w:rsidR="00824445" w:rsidRPr="00777D35" w:rsidRDefault="00824445" w:rsidP="008244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4" w:type="dxa"/>
          </w:tcPr>
          <w:p w14:paraId="0AD623E9" w14:textId="622E289F" w:rsidR="00824445" w:rsidRPr="00777D35" w:rsidRDefault="00824445" w:rsidP="008244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D35">
              <w:rPr>
                <w:rFonts w:ascii="Times New Roman" w:hAnsi="Times New Roman" w:cs="Times New Roman"/>
                <w:bCs/>
                <w:sz w:val="24"/>
                <w:szCs w:val="24"/>
              </w:rPr>
              <w:t>Title</w:t>
            </w:r>
            <w:r w:rsidR="00470B1F" w:rsidRPr="00777D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67" w:type="dxa"/>
          </w:tcPr>
          <w:p w14:paraId="663A0E9E" w14:textId="77777777" w:rsidR="00470B1F" w:rsidRPr="00777D35" w:rsidRDefault="00824445" w:rsidP="008244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D35">
              <w:rPr>
                <w:rFonts w:ascii="Times New Roman" w:hAnsi="Times New Roman" w:cs="Times New Roman"/>
                <w:bCs/>
                <w:sz w:val="24"/>
                <w:szCs w:val="24"/>
              </w:rPr>
              <w:t>Publisher</w:t>
            </w:r>
            <w:r w:rsidR="00470B1F" w:rsidRPr="00777D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&amp; date of </w:t>
            </w:r>
          </w:p>
          <w:p w14:paraId="542C5246" w14:textId="5CEF9739" w:rsidR="00470B1F" w:rsidRPr="00777D35" w:rsidRDefault="00470B1F" w:rsidP="008244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D35">
              <w:rPr>
                <w:rFonts w:ascii="Times New Roman" w:hAnsi="Times New Roman" w:cs="Times New Roman"/>
                <w:bCs/>
                <w:sz w:val="24"/>
                <w:szCs w:val="24"/>
              </w:rPr>
              <w:t>publication</w:t>
            </w:r>
          </w:p>
        </w:tc>
        <w:tc>
          <w:tcPr>
            <w:tcW w:w="1350" w:type="dxa"/>
          </w:tcPr>
          <w:p w14:paraId="5ACBE801" w14:textId="77777777" w:rsidR="00824445" w:rsidRPr="00777D35" w:rsidRDefault="00824445" w:rsidP="008244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D35">
              <w:rPr>
                <w:rFonts w:ascii="Times New Roman" w:hAnsi="Times New Roman" w:cs="Times New Roman"/>
                <w:bCs/>
                <w:sz w:val="24"/>
                <w:szCs w:val="24"/>
              </w:rPr>
              <w:t>ISBN/ISSN</w:t>
            </w:r>
          </w:p>
          <w:p w14:paraId="435D1CD9" w14:textId="25C1B979" w:rsidR="00470B1F" w:rsidRPr="00777D35" w:rsidRDefault="00470B1F" w:rsidP="008244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D35">
              <w:rPr>
                <w:rFonts w:ascii="Times New Roman" w:hAnsi="Times New Roman" w:cs="Times New Roman"/>
                <w:bCs/>
                <w:sz w:val="24"/>
                <w:szCs w:val="24"/>
              </w:rPr>
              <w:t>&amp; page no</w:t>
            </w:r>
          </w:p>
        </w:tc>
        <w:tc>
          <w:tcPr>
            <w:tcW w:w="685" w:type="dxa"/>
          </w:tcPr>
          <w:p w14:paraId="66288D5E" w14:textId="16C4DD29" w:rsidR="00824445" w:rsidRPr="00777D35" w:rsidRDefault="00824445" w:rsidP="008244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D35">
              <w:rPr>
                <w:rFonts w:ascii="Times New Roman" w:hAnsi="Times New Roman" w:cs="Times New Roman"/>
                <w:bCs/>
                <w:sz w:val="24"/>
                <w:szCs w:val="24"/>
              </w:rPr>
              <w:t>Care listed</w:t>
            </w:r>
            <w:r w:rsidR="00470B1F" w:rsidRPr="00777D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Peer Reviewed</w:t>
            </w:r>
          </w:p>
        </w:tc>
        <w:tc>
          <w:tcPr>
            <w:tcW w:w="1843" w:type="dxa"/>
          </w:tcPr>
          <w:p w14:paraId="7FA6E0D1" w14:textId="4A85022A" w:rsidR="00824445" w:rsidRPr="00777D35" w:rsidRDefault="00470B1F" w:rsidP="008244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D35">
              <w:rPr>
                <w:rFonts w:ascii="Times New Roman" w:hAnsi="Times New Roman" w:cs="Times New Roman"/>
                <w:bCs/>
                <w:sz w:val="24"/>
                <w:szCs w:val="24"/>
              </w:rPr>
              <w:t>DOI or Link to the article</w:t>
            </w:r>
          </w:p>
        </w:tc>
      </w:tr>
      <w:tr w:rsidR="00FC6221" w:rsidRPr="00777D35" w14:paraId="2E42F2C0" w14:textId="400BB2F4" w:rsidTr="00A102DB">
        <w:trPr>
          <w:cantSplit/>
          <w:trHeight w:val="2825"/>
        </w:trPr>
        <w:tc>
          <w:tcPr>
            <w:tcW w:w="1472" w:type="dxa"/>
          </w:tcPr>
          <w:p w14:paraId="4E454DFC" w14:textId="7E04D08C" w:rsidR="00824445" w:rsidRPr="00777D35" w:rsidRDefault="00824445" w:rsidP="008244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D35">
              <w:rPr>
                <w:rFonts w:ascii="Times New Roman" w:hAnsi="Times New Roman" w:cs="Times New Roman"/>
                <w:bCs/>
                <w:sz w:val="24"/>
                <w:szCs w:val="24"/>
              </w:rPr>
              <w:t>Books</w:t>
            </w:r>
          </w:p>
        </w:tc>
        <w:tc>
          <w:tcPr>
            <w:tcW w:w="2634" w:type="dxa"/>
          </w:tcPr>
          <w:p w14:paraId="52C17B4B" w14:textId="77777777" w:rsidR="00F66707" w:rsidRDefault="006E0A38" w:rsidP="00F66707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bidi="en-US"/>
              </w:rPr>
            </w:pPr>
            <w:r w:rsidRPr="006E0A3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en-US"/>
              </w:rPr>
              <w:t>“Responding Responsibily: A Levinasian Ethical Reading of Sanchita Karma and Other Tales of Ethics and Choice from India”</w:t>
            </w:r>
            <w:r w:rsidR="00F667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en-US"/>
              </w:rPr>
              <w:t xml:space="preserve"> in </w:t>
            </w:r>
            <w:r w:rsidR="00F66707" w:rsidRPr="00F66707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bidi="en-US"/>
              </w:rPr>
              <w:t xml:space="preserve">Tales Unraveled: Suffering &amp; Pangs of the downtrodden in the </w:t>
            </w:r>
            <w:r w:rsidR="00F66707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bidi="en-US"/>
              </w:rPr>
              <w:t>Short stories</w:t>
            </w:r>
            <w:r w:rsidR="00F66707" w:rsidRPr="00F66707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bidi="en-US"/>
              </w:rPr>
              <w:t xml:space="preserve"> of K.V Dominic</w:t>
            </w:r>
          </w:p>
          <w:p w14:paraId="53CD9842" w14:textId="75D04A5B" w:rsidR="00F66707" w:rsidRPr="00F66707" w:rsidRDefault="00F66707" w:rsidP="00F6670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en-US"/>
              </w:rPr>
            </w:pPr>
          </w:p>
        </w:tc>
        <w:tc>
          <w:tcPr>
            <w:tcW w:w="1367" w:type="dxa"/>
          </w:tcPr>
          <w:p w14:paraId="081246E8" w14:textId="59D97126" w:rsidR="00824445" w:rsidRDefault="006E0A38" w:rsidP="008244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Authors Press,</w:t>
            </w:r>
          </w:p>
          <w:p w14:paraId="11570268" w14:textId="3B749CAB" w:rsidR="006E0A38" w:rsidRPr="00777D35" w:rsidRDefault="006E0A38" w:rsidP="008244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A38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Nov. 2023</w:t>
            </w:r>
          </w:p>
        </w:tc>
        <w:tc>
          <w:tcPr>
            <w:tcW w:w="1350" w:type="dxa"/>
          </w:tcPr>
          <w:p w14:paraId="1A7FFC43" w14:textId="77777777" w:rsidR="006E0A38" w:rsidRPr="006E0A38" w:rsidRDefault="006E0A38" w:rsidP="006E0A38">
            <w:pP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6E0A38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ISBN:</w:t>
            </w:r>
          </w:p>
          <w:p w14:paraId="52040EDF" w14:textId="3AFD61DE" w:rsidR="00824445" w:rsidRPr="00777D35" w:rsidRDefault="006E0A38" w:rsidP="006E0A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A38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978-93-5529-890-4</w:t>
            </w:r>
          </w:p>
        </w:tc>
        <w:tc>
          <w:tcPr>
            <w:tcW w:w="685" w:type="dxa"/>
          </w:tcPr>
          <w:p w14:paraId="00BB589B" w14:textId="42C3B995" w:rsidR="00824445" w:rsidRPr="00777D35" w:rsidRDefault="006E0A38" w:rsidP="008244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</w:t>
            </w:r>
          </w:p>
        </w:tc>
        <w:tc>
          <w:tcPr>
            <w:tcW w:w="1843" w:type="dxa"/>
            <w:textDirection w:val="btLr"/>
          </w:tcPr>
          <w:p w14:paraId="5E16D7F5" w14:textId="4C7458B2" w:rsidR="00824445" w:rsidRDefault="00A102DB" w:rsidP="00A102DB">
            <w:pPr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" w:history="1">
              <w:r w:rsidRPr="0043578F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https://www.researchgate.net/publication/377082762_Tales_Unraveled_Sufferings_and_Pangs_of_the_Downtrodden_in_the_Short_Stories_of_K_V_Dominic</w:t>
              </w:r>
            </w:hyperlink>
          </w:p>
          <w:p w14:paraId="1B899AB1" w14:textId="77777777" w:rsidR="00A102DB" w:rsidRDefault="00A102DB" w:rsidP="00A102DB">
            <w:pPr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DD0C64" w14:textId="365460EB" w:rsidR="00A102DB" w:rsidRPr="00777D35" w:rsidRDefault="00A102DB" w:rsidP="00A102DB">
            <w:pPr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6221" w:rsidRPr="00777D35" w14:paraId="7D4C9EA2" w14:textId="0A311254" w:rsidTr="00A102DB">
        <w:tc>
          <w:tcPr>
            <w:tcW w:w="1472" w:type="dxa"/>
          </w:tcPr>
          <w:p w14:paraId="59676B51" w14:textId="19C18AD7" w:rsidR="00824445" w:rsidRPr="00777D35" w:rsidRDefault="00824445" w:rsidP="008244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D35">
              <w:rPr>
                <w:rFonts w:ascii="Times New Roman" w:hAnsi="Times New Roman" w:cs="Times New Roman"/>
                <w:bCs/>
                <w:sz w:val="24"/>
                <w:szCs w:val="24"/>
              </w:rPr>
              <w:t>National</w:t>
            </w:r>
          </w:p>
        </w:tc>
        <w:tc>
          <w:tcPr>
            <w:tcW w:w="2634" w:type="dxa"/>
          </w:tcPr>
          <w:p w14:paraId="6F8CF746" w14:textId="77777777" w:rsidR="00824445" w:rsidRPr="00777D35" w:rsidRDefault="00824445" w:rsidP="008244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7" w:type="dxa"/>
          </w:tcPr>
          <w:p w14:paraId="0DF72FB8" w14:textId="77777777" w:rsidR="00824445" w:rsidRPr="00777D35" w:rsidRDefault="00824445" w:rsidP="008244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5EEE5FE9" w14:textId="77777777" w:rsidR="00824445" w:rsidRPr="00777D35" w:rsidRDefault="00824445" w:rsidP="008244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 w14:paraId="79E26514" w14:textId="77777777" w:rsidR="00824445" w:rsidRPr="00777D35" w:rsidRDefault="00824445" w:rsidP="008244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98C442" w14:textId="77777777" w:rsidR="00824445" w:rsidRPr="00777D35" w:rsidRDefault="00824445" w:rsidP="008244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6221" w:rsidRPr="00777D35" w14:paraId="6B1289AE" w14:textId="5AADE41A" w:rsidTr="00A102DB">
        <w:tc>
          <w:tcPr>
            <w:tcW w:w="1472" w:type="dxa"/>
          </w:tcPr>
          <w:p w14:paraId="7F6E9C1E" w14:textId="30F816E0" w:rsidR="00824445" w:rsidRPr="00777D35" w:rsidRDefault="00824445" w:rsidP="008244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D35">
              <w:rPr>
                <w:rFonts w:ascii="Times New Roman" w:hAnsi="Times New Roman" w:cs="Times New Roman"/>
                <w:bCs/>
                <w:sz w:val="24"/>
                <w:szCs w:val="24"/>
              </w:rPr>
              <w:t>International</w:t>
            </w:r>
          </w:p>
        </w:tc>
        <w:tc>
          <w:tcPr>
            <w:tcW w:w="2634" w:type="dxa"/>
          </w:tcPr>
          <w:p w14:paraId="5168210F" w14:textId="77777777" w:rsidR="00824445" w:rsidRPr="00777D35" w:rsidRDefault="00824445" w:rsidP="008244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7" w:type="dxa"/>
          </w:tcPr>
          <w:p w14:paraId="22C92786" w14:textId="77777777" w:rsidR="00824445" w:rsidRPr="00777D35" w:rsidRDefault="00824445" w:rsidP="008244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19FE08D0" w14:textId="77777777" w:rsidR="00824445" w:rsidRPr="00777D35" w:rsidRDefault="00824445" w:rsidP="008244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 w14:paraId="41A4D1D4" w14:textId="77777777" w:rsidR="00824445" w:rsidRPr="00777D35" w:rsidRDefault="00824445" w:rsidP="008244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C14A843" w14:textId="77777777" w:rsidR="00824445" w:rsidRPr="00777D35" w:rsidRDefault="00824445" w:rsidP="008244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6221" w:rsidRPr="00777D35" w14:paraId="7452B385" w14:textId="1F8804FC" w:rsidTr="00A102DB">
        <w:tc>
          <w:tcPr>
            <w:tcW w:w="1472" w:type="dxa"/>
          </w:tcPr>
          <w:p w14:paraId="4138C5FB" w14:textId="38924EC4" w:rsidR="00824445" w:rsidRPr="00777D35" w:rsidRDefault="00824445" w:rsidP="008244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D35">
              <w:rPr>
                <w:rFonts w:ascii="Times New Roman" w:hAnsi="Times New Roman" w:cs="Times New Roman"/>
                <w:bCs/>
                <w:sz w:val="24"/>
                <w:szCs w:val="24"/>
              </w:rPr>
              <w:t>Edited</w:t>
            </w:r>
          </w:p>
        </w:tc>
        <w:tc>
          <w:tcPr>
            <w:tcW w:w="2634" w:type="dxa"/>
          </w:tcPr>
          <w:p w14:paraId="3A100C12" w14:textId="77777777" w:rsidR="00824445" w:rsidRPr="00777D35" w:rsidRDefault="00824445" w:rsidP="008244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7" w:type="dxa"/>
          </w:tcPr>
          <w:p w14:paraId="14ABD8DF" w14:textId="77777777" w:rsidR="00824445" w:rsidRPr="00777D35" w:rsidRDefault="00824445" w:rsidP="008244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1FAB9DAF" w14:textId="77777777" w:rsidR="00824445" w:rsidRPr="00777D35" w:rsidRDefault="00824445" w:rsidP="008244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 w14:paraId="15CCFEAB" w14:textId="77777777" w:rsidR="00824445" w:rsidRPr="00777D35" w:rsidRDefault="00824445" w:rsidP="008244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33E794" w14:textId="77777777" w:rsidR="00824445" w:rsidRPr="00777D35" w:rsidRDefault="00824445" w:rsidP="008244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6221" w:rsidRPr="00777D35" w14:paraId="2EA877B7" w14:textId="77777777" w:rsidTr="00A102DB">
        <w:tc>
          <w:tcPr>
            <w:tcW w:w="1472" w:type="dxa"/>
          </w:tcPr>
          <w:p w14:paraId="4C842F67" w14:textId="77777777" w:rsidR="00470B1F" w:rsidRPr="00777D35" w:rsidRDefault="00470B1F" w:rsidP="008244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D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Wall Magazine/ </w:t>
            </w:r>
          </w:p>
          <w:p w14:paraId="218A40D0" w14:textId="77777777" w:rsidR="00470B1F" w:rsidRPr="00777D35" w:rsidRDefault="00470B1F" w:rsidP="008244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D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Manuscripts/ </w:t>
            </w:r>
          </w:p>
          <w:p w14:paraId="4C25EC0A" w14:textId="700782D1" w:rsidR="00470B1F" w:rsidRPr="00777D35" w:rsidRDefault="00470B1F" w:rsidP="008244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D35">
              <w:rPr>
                <w:rFonts w:ascii="Times New Roman" w:hAnsi="Times New Roman" w:cs="Times New Roman"/>
                <w:bCs/>
                <w:sz w:val="24"/>
                <w:szCs w:val="24"/>
              </w:rPr>
              <w:t>E magazine</w:t>
            </w:r>
          </w:p>
        </w:tc>
        <w:tc>
          <w:tcPr>
            <w:tcW w:w="2634" w:type="dxa"/>
          </w:tcPr>
          <w:p w14:paraId="65DD0CDA" w14:textId="77777777" w:rsidR="00470B1F" w:rsidRPr="00777D35" w:rsidRDefault="00470B1F" w:rsidP="008244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7" w:type="dxa"/>
          </w:tcPr>
          <w:p w14:paraId="6C430380" w14:textId="77777777" w:rsidR="00470B1F" w:rsidRPr="00777D35" w:rsidRDefault="00470B1F" w:rsidP="008244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61EA2C73" w14:textId="77777777" w:rsidR="00470B1F" w:rsidRPr="00777D35" w:rsidRDefault="00470B1F" w:rsidP="008244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 w14:paraId="6FB827CB" w14:textId="77777777" w:rsidR="00470B1F" w:rsidRPr="00777D35" w:rsidRDefault="00470B1F" w:rsidP="008244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DB85CB" w14:textId="77777777" w:rsidR="00470B1F" w:rsidRPr="00777D35" w:rsidRDefault="00470B1F" w:rsidP="008244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A176F60" w14:textId="77777777" w:rsidR="003A594B" w:rsidRDefault="003A594B">
      <w:pPr>
        <w:rPr>
          <w:rFonts w:ascii="Times New Roman" w:hAnsi="Times New Roman" w:cs="Times New Roman"/>
          <w:bCs/>
          <w:sz w:val="24"/>
          <w:szCs w:val="24"/>
        </w:rPr>
      </w:pPr>
    </w:p>
    <w:p w14:paraId="1A741F78" w14:textId="55E05486" w:rsidR="009B3832" w:rsidRDefault="004521CF">
      <w:pPr>
        <w:rPr>
          <w:rFonts w:ascii="Times New Roman" w:hAnsi="Times New Roman" w:cs="Times New Roman"/>
          <w:bCs/>
          <w:sz w:val="24"/>
          <w:szCs w:val="24"/>
        </w:rPr>
      </w:pPr>
      <w:r w:rsidRPr="00777D35">
        <w:rPr>
          <w:rFonts w:ascii="Times New Roman" w:hAnsi="Times New Roman" w:cs="Times New Roman"/>
          <w:bCs/>
          <w:sz w:val="24"/>
          <w:szCs w:val="24"/>
        </w:rPr>
        <w:t>4.</w:t>
      </w:r>
      <w:r w:rsidR="003A59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4CC5" w:rsidRPr="00777D35">
        <w:rPr>
          <w:rFonts w:ascii="Times New Roman" w:hAnsi="Times New Roman" w:cs="Times New Roman"/>
          <w:bCs/>
          <w:sz w:val="24"/>
          <w:szCs w:val="24"/>
        </w:rPr>
        <w:t>Orientation/Refresher Course</w:t>
      </w:r>
      <w:r w:rsidR="00470B1F" w:rsidRPr="00777D35">
        <w:rPr>
          <w:rFonts w:ascii="Times New Roman" w:hAnsi="Times New Roman" w:cs="Times New Roman"/>
          <w:bCs/>
          <w:sz w:val="24"/>
          <w:szCs w:val="24"/>
        </w:rPr>
        <w:t>/ MOOC/ SWAYAM</w:t>
      </w:r>
      <w:r w:rsidR="00824445" w:rsidRPr="00777D35">
        <w:rPr>
          <w:rFonts w:ascii="Times New Roman" w:hAnsi="Times New Roman" w:cs="Times New Roman"/>
          <w:bCs/>
          <w:sz w:val="24"/>
          <w:szCs w:val="24"/>
        </w:rPr>
        <w:t xml:space="preserve"> attended </w:t>
      </w:r>
      <w:bookmarkStart w:id="2" w:name="_Hlk138153209"/>
      <w:r w:rsidR="00824445" w:rsidRPr="00777D35">
        <w:rPr>
          <w:rFonts w:ascii="Times New Roman" w:hAnsi="Times New Roman" w:cs="Times New Roman"/>
          <w:bCs/>
          <w:sz w:val="24"/>
          <w:szCs w:val="24"/>
        </w:rPr>
        <w:t>during the academic year</w:t>
      </w:r>
      <w:r w:rsidR="00662653" w:rsidRPr="00777D35">
        <w:rPr>
          <w:rFonts w:ascii="Times New Roman" w:hAnsi="Times New Roman" w:cs="Times New Roman"/>
          <w:bCs/>
          <w:sz w:val="24"/>
          <w:szCs w:val="24"/>
        </w:rPr>
        <w:t xml:space="preserve">- </w:t>
      </w:r>
    </w:p>
    <w:p w14:paraId="1C9D9943" w14:textId="10186F6C" w:rsidR="00F41A8E" w:rsidRDefault="00F41A8E" w:rsidP="00F41A8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 w:rsidRPr="00F41A8E">
        <w:rPr>
          <w:rFonts w:ascii="Times New Roman" w:hAnsi="Times New Roman" w:cs="Times New Roman"/>
          <w:bCs/>
          <w:sz w:val="24"/>
          <w:szCs w:val="24"/>
        </w:rPr>
        <w:t>NPTEL- AICTE FDP on “Applied Linguistics</w:t>
      </w:r>
      <w:r>
        <w:rPr>
          <w:rFonts w:ascii="Times New Roman" w:hAnsi="Times New Roman" w:cs="Times New Roman"/>
          <w:bCs/>
          <w:sz w:val="24"/>
          <w:szCs w:val="24"/>
        </w:rPr>
        <w:t xml:space="preserve">”- </w:t>
      </w:r>
      <w:r w:rsidRPr="00F41A8E">
        <w:rPr>
          <w:rFonts w:ascii="Times New Roman" w:hAnsi="Times New Roman" w:cs="Times New Roman"/>
          <w:bCs/>
          <w:sz w:val="24"/>
          <w:szCs w:val="24"/>
        </w:rPr>
        <w:t>Online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F41A8E">
        <w:rPr>
          <w:rFonts w:ascii="Times New Roman" w:hAnsi="Times New Roman" w:cs="Times New Roman"/>
          <w:bCs/>
          <w:sz w:val="24"/>
          <w:szCs w:val="24"/>
        </w:rPr>
        <w:t>12 weeks</w:t>
      </w:r>
      <w:r>
        <w:rPr>
          <w:rFonts w:ascii="Times New Roman" w:hAnsi="Times New Roman" w:cs="Times New Roman"/>
          <w:bCs/>
          <w:sz w:val="24"/>
          <w:szCs w:val="24"/>
        </w:rPr>
        <w:t xml:space="preserve"> from </w:t>
      </w:r>
      <w:r w:rsidRPr="00F41A8E">
        <w:rPr>
          <w:rFonts w:ascii="Times New Roman" w:hAnsi="Times New Roman" w:cs="Times New Roman"/>
          <w:bCs/>
          <w:sz w:val="24"/>
          <w:szCs w:val="24"/>
        </w:rPr>
        <w:t>Jul-Oct 2023</w:t>
      </w:r>
      <w:r>
        <w:rPr>
          <w:rFonts w:ascii="Times New Roman" w:hAnsi="Times New Roman" w:cs="Times New Roman"/>
          <w:bCs/>
          <w:sz w:val="24"/>
          <w:szCs w:val="24"/>
        </w:rPr>
        <w:t xml:space="preserve">. Conducted by </w:t>
      </w:r>
      <w:r w:rsidRPr="00F41A8E">
        <w:rPr>
          <w:rFonts w:ascii="Times New Roman" w:hAnsi="Times New Roman" w:cs="Times New Roman"/>
          <w:bCs/>
          <w:sz w:val="24"/>
          <w:szCs w:val="24"/>
        </w:rPr>
        <w:t>IIT Madras</w:t>
      </w:r>
    </w:p>
    <w:p w14:paraId="147748E5" w14:textId="77777777" w:rsidR="003A594B" w:rsidRPr="00F41A8E" w:rsidRDefault="003A594B" w:rsidP="003A594B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bookmarkEnd w:id="2"/>
    <w:p w14:paraId="6C9902D4" w14:textId="7EEC9A17" w:rsidR="003548F8" w:rsidRDefault="004521CF">
      <w:pPr>
        <w:rPr>
          <w:rFonts w:ascii="Times New Roman" w:hAnsi="Times New Roman" w:cs="Times New Roman"/>
          <w:bCs/>
          <w:sz w:val="24"/>
          <w:szCs w:val="24"/>
        </w:rPr>
      </w:pPr>
      <w:r w:rsidRPr="00777D35">
        <w:rPr>
          <w:rFonts w:ascii="Times New Roman" w:hAnsi="Times New Roman" w:cs="Times New Roman"/>
          <w:bCs/>
          <w:sz w:val="24"/>
          <w:szCs w:val="24"/>
        </w:rPr>
        <w:t>5.</w:t>
      </w:r>
      <w:r w:rsidR="003A59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4CC5" w:rsidRPr="00777D35">
        <w:rPr>
          <w:rFonts w:ascii="Times New Roman" w:hAnsi="Times New Roman" w:cs="Times New Roman"/>
          <w:bCs/>
          <w:sz w:val="24"/>
          <w:szCs w:val="24"/>
        </w:rPr>
        <w:t xml:space="preserve">Workshops </w:t>
      </w:r>
      <w:r w:rsidR="00470B1F" w:rsidRPr="00777D35">
        <w:rPr>
          <w:rFonts w:ascii="Times New Roman" w:hAnsi="Times New Roman" w:cs="Times New Roman"/>
          <w:bCs/>
          <w:sz w:val="24"/>
          <w:szCs w:val="24"/>
        </w:rPr>
        <w:t>/</w:t>
      </w:r>
      <w:r w:rsidR="005E4CC5" w:rsidRPr="00777D35">
        <w:rPr>
          <w:rFonts w:ascii="Times New Roman" w:hAnsi="Times New Roman" w:cs="Times New Roman"/>
          <w:bCs/>
          <w:sz w:val="24"/>
          <w:szCs w:val="24"/>
        </w:rPr>
        <w:t xml:space="preserve"> Conferences (include MOC conferences</w:t>
      </w:r>
      <w:r w:rsidR="00662653" w:rsidRPr="00777D35">
        <w:rPr>
          <w:rFonts w:ascii="Times New Roman" w:hAnsi="Times New Roman" w:cs="Times New Roman"/>
          <w:bCs/>
          <w:sz w:val="24"/>
          <w:szCs w:val="24"/>
        </w:rPr>
        <w:t>):</w:t>
      </w:r>
      <w:r w:rsidR="00E542AA" w:rsidRPr="00777D3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EC0BD94" w14:textId="3BD48257" w:rsidR="009A1001" w:rsidRDefault="009A1001" w:rsidP="009A1001">
      <w:pPr>
        <w:numPr>
          <w:ilvl w:val="0"/>
          <w:numId w:val="16"/>
        </w:numPr>
        <w:rPr>
          <w:rFonts w:ascii="Times New Roman" w:hAnsi="Times New Roman" w:cs="Times New Roman"/>
          <w:bCs/>
          <w:sz w:val="24"/>
          <w:szCs w:val="24"/>
          <w:lang w:val="en-IN"/>
        </w:rPr>
      </w:pPr>
      <w:r w:rsidRPr="009A1001">
        <w:rPr>
          <w:rFonts w:ascii="Times New Roman" w:hAnsi="Times New Roman" w:cs="Times New Roman"/>
          <w:bCs/>
          <w:sz w:val="24"/>
          <w:szCs w:val="24"/>
          <w:lang w:val="en-IN"/>
        </w:rPr>
        <w:t>Attended FDP on Curriculum Framework for Undergraduate Programme (FYUGP) on 27/7/2</w:t>
      </w:r>
      <w:r w:rsidR="005A7660">
        <w:rPr>
          <w:rFonts w:ascii="Times New Roman" w:hAnsi="Times New Roman" w:cs="Times New Roman"/>
          <w:bCs/>
          <w:sz w:val="24"/>
          <w:szCs w:val="24"/>
          <w:lang w:val="en-IN"/>
        </w:rPr>
        <w:t>02</w:t>
      </w:r>
      <w:r w:rsidRPr="009A1001">
        <w:rPr>
          <w:rFonts w:ascii="Times New Roman" w:hAnsi="Times New Roman" w:cs="Times New Roman"/>
          <w:bCs/>
          <w:sz w:val="24"/>
          <w:szCs w:val="24"/>
          <w:lang w:val="en-IN"/>
        </w:rPr>
        <w:t>3 organized by IQAC Baselius College, Kottayam</w:t>
      </w:r>
    </w:p>
    <w:p w14:paraId="62990D85" w14:textId="0FB5C9A0" w:rsidR="004D06EF" w:rsidRDefault="004D06EF" w:rsidP="004D06EF">
      <w:pPr>
        <w:numPr>
          <w:ilvl w:val="0"/>
          <w:numId w:val="16"/>
        </w:numPr>
        <w:rPr>
          <w:rFonts w:ascii="Times New Roman" w:hAnsi="Times New Roman" w:cs="Times New Roman"/>
          <w:bCs/>
          <w:sz w:val="24"/>
          <w:szCs w:val="24"/>
        </w:rPr>
      </w:pPr>
      <w:r w:rsidRPr="004D06EF">
        <w:rPr>
          <w:rFonts w:ascii="Times New Roman" w:hAnsi="Times New Roman" w:cs="Times New Roman"/>
          <w:bCs/>
          <w:sz w:val="24"/>
          <w:szCs w:val="24"/>
        </w:rPr>
        <w:t>7 Day National Level Online Faculty Development Programme on Curriculum framework in line with NEP 2020, OBE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4D06EF">
        <w:rPr>
          <w:rFonts w:ascii="Times New Roman" w:hAnsi="Times New Roman" w:cs="Times New Roman"/>
          <w:bCs/>
          <w:sz w:val="24"/>
          <w:szCs w:val="24"/>
        </w:rPr>
        <w:t xml:space="preserve"> and AI Advancements</w:t>
      </w:r>
      <w:r>
        <w:rPr>
          <w:rFonts w:ascii="Times New Roman" w:hAnsi="Times New Roman" w:cs="Times New Roman"/>
          <w:bCs/>
          <w:sz w:val="24"/>
          <w:szCs w:val="24"/>
        </w:rPr>
        <w:t xml:space="preserve"> organized</w:t>
      </w:r>
      <w:r w:rsidRPr="004D06EF">
        <w:rPr>
          <w:rFonts w:ascii="Times New Roman" w:hAnsi="Times New Roman" w:cs="Times New Roman"/>
          <w:bCs/>
          <w:sz w:val="24"/>
          <w:szCs w:val="24"/>
        </w:rPr>
        <w:t xml:space="preserve"> by The Internal Quality Assurance Cell (IQAC) of Mar</w:t>
      </w:r>
      <w:r w:rsidR="00737A72">
        <w:rPr>
          <w:rFonts w:ascii="Times New Roman" w:hAnsi="Times New Roman" w:cs="Times New Roman"/>
          <w:bCs/>
          <w:sz w:val="24"/>
          <w:szCs w:val="24"/>
        </w:rPr>
        <w:t>t</w:t>
      </w:r>
      <w:r w:rsidRPr="004D06EF">
        <w:rPr>
          <w:rFonts w:ascii="Times New Roman" w:hAnsi="Times New Roman" w:cs="Times New Roman"/>
          <w:bCs/>
          <w:sz w:val="24"/>
          <w:szCs w:val="24"/>
        </w:rPr>
        <w:t>homa College for Women, Perumbavoor, in association with The Kerala State Higher Education Council (KSHEC)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D06EF">
        <w:rPr>
          <w:rFonts w:ascii="Times New Roman" w:hAnsi="Times New Roman" w:cs="Times New Roman"/>
          <w:bCs/>
          <w:sz w:val="24"/>
          <w:szCs w:val="24"/>
        </w:rPr>
        <w:t>from 12 October 2023 to 19 October 2023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021C633" w14:textId="77777777" w:rsidR="004D06EF" w:rsidRPr="004D06EF" w:rsidRDefault="004D06EF" w:rsidP="004D06EF">
      <w:pPr>
        <w:numPr>
          <w:ilvl w:val="0"/>
          <w:numId w:val="16"/>
        </w:numPr>
        <w:rPr>
          <w:rFonts w:ascii="Times New Roman" w:hAnsi="Times New Roman" w:cs="Times New Roman"/>
          <w:bCs/>
          <w:sz w:val="24"/>
          <w:szCs w:val="24"/>
        </w:rPr>
      </w:pPr>
      <w:r w:rsidRPr="004D06EF">
        <w:rPr>
          <w:rFonts w:ascii="Times New Roman" w:hAnsi="Times New Roman" w:cs="Times New Roman"/>
          <w:bCs/>
          <w:sz w:val="24"/>
          <w:szCs w:val="24"/>
        </w:rPr>
        <w:t>Attended Rajaram Memorial Lecture on 22/11/2023</w:t>
      </w:r>
    </w:p>
    <w:p w14:paraId="337D2D0E" w14:textId="5751304C" w:rsidR="004D06EF" w:rsidRPr="009A1001" w:rsidRDefault="004D06EF" w:rsidP="004D06EF">
      <w:pPr>
        <w:numPr>
          <w:ilvl w:val="0"/>
          <w:numId w:val="16"/>
        </w:numPr>
        <w:rPr>
          <w:rFonts w:ascii="Times New Roman" w:hAnsi="Times New Roman" w:cs="Times New Roman"/>
          <w:bCs/>
          <w:sz w:val="24"/>
          <w:szCs w:val="24"/>
        </w:rPr>
      </w:pPr>
      <w:r w:rsidRPr="004D06EF">
        <w:rPr>
          <w:rFonts w:ascii="Times New Roman" w:hAnsi="Times New Roman" w:cs="Times New Roman"/>
          <w:bCs/>
          <w:sz w:val="24"/>
          <w:szCs w:val="24"/>
        </w:rPr>
        <w:t>Attended Manju Memorial Lecture on 18/12/2023</w:t>
      </w:r>
    </w:p>
    <w:p w14:paraId="2335C37D" w14:textId="0BDD277F" w:rsidR="009A1001" w:rsidRPr="009A1001" w:rsidRDefault="009A1001" w:rsidP="009A1001">
      <w:pPr>
        <w:numPr>
          <w:ilvl w:val="0"/>
          <w:numId w:val="17"/>
        </w:numPr>
        <w:rPr>
          <w:rFonts w:ascii="Times New Roman" w:hAnsi="Times New Roman" w:cs="Times New Roman"/>
          <w:bCs/>
          <w:sz w:val="24"/>
          <w:szCs w:val="24"/>
          <w:lang w:val="en-IN"/>
        </w:rPr>
      </w:pPr>
      <w:r w:rsidRPr="009A1001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Attended </w:t>
      </w:r>
      <w:r w:rsidR="00093A48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the </w:t>
      </w:r>
      <w:r w:rsidRPr="009A1001">
        <w:rPr>
          <w:rFonts w:ascii="Times New Roman" w:hAnsi="Times New Roman" w:cs="Times New Roman"/>
          <w:bCs/>
          <w:sz w:val="24"/>
          <w:szCs w:val="24"/>
          <w:lang w:val="en-IN"/>
        </w:rPr>
        <w:t>21</w:t>
      </w:r>
      <w:r w:rsidRPr="009A1001">
        <w:rPr>
          <w:rFonts w:ascii="Times New Roman" w:hAnsi="Times New Roman" w:cs="Times New Roman"/>
          <w:bCs/>
          <w:sz w:val="24"/>
          <w:szCs w:val="24"/>
          <w:vertAlign w:val="superscript"/>
          <w:lang w:val="en-IN"/>
        </w:rPr>
        <w:t>st</w:t>
      </w:r>
      <w:r w:rsidRPr="009A1001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Annual MOC Conference held at Baselius College, Kottayam on 27/01/2024.</w:t>
      </w:r>
    </w:p>
    <w:p w14:paraId="60995B63" w14:textId="226AFAEA" w:rsidR="009A1001" w:rsidRDefault="009A1001" w:rsidP="009A1001">
      <w:pPr>
        <w:numPr>
          <w:ilvl w:val="0"/>
          <w:numId w:val="17"/>
        </w:numPr>
        <w:rPr>
          <w:rFonts w:ascii="Times New Roman" w:hAnsi="Times New Roman" w:cs="Times New Roman"/>
          <w:bCs/>
          <w:sz w:val="24"/>
          <w:szCs w:val="24"/>
          <w:lang w:val="en-IN"/>
        </w:rPr>
      </w:pPr>
      <w:r w:rsidRPr="009A1001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Attended Prajna: Seminar on “Echoes of the Past: The Art of Retelling” </w:t>
      </w:r>
      <w:r w:rsidR="00093A48">
        <w:rPr>
          <w:rFonts w:ascii="Times New Roman" w:hAnsi="Times New Roman" w:cs="Times New Roman"/>
          <w:bCs/>
          <w:sz w:val="24"/>
          <w:szCs w:val="24"/>
          <w:lang w:val="en-IN"/>
        </w:rPr>
        <w:t>organized</w:t>
      </w:r>
      <w:r w:rsidRPr="009A1001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by the PG Students of Dept. of English, Baselius College, </w:t>
      </w:r>
      <w:r w:rsidR="00093A48">
        <w:rPr>
          <w:rFonts w:ascii="Times New Roman" w:hAnsi="Times New Roman" w:cs="Times New Roman"/>
          <w:bCs/>
          <w:sz w:val="24"/>
          <w:szCs w:val="24"/>
          <w:lang w:val="en-IN"/>
        </w:rPr>
        <w:t>Kottayam</w:t>
      </w:r>
      <w:r w:rsidRPr="009A1001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on 14/02/2024</w:t>
      </w:r>
    </w:p>
    <w:p w14:paraId="7D28B281" w14:textId="77777777" w:rsidR="00C76B6A" w:rsidRPr="009A1001" w:rsidRDefault="00C76B6A" w:rsidP="00C76B6A">
      <w:pPr>
        <w:ind w:left="720"/>
        <w:rPr>
          <w:rFonts w:ascii="Times New Roman" w:hAnsi="Times New Roman" w:cs="Times New Roman"/>
          <w:bCs/>
          <w:sz w:val="24"/>
          <w:szCs w:val="24"/>
          <w:lang w:val="en-IN"/>
        </w:rPr>
      </w:pPr>
    </w:p>
    <w:p w14:paraId="3C57FE56" w14:textId="3B23FA8B" w:rsidR="009B3832" w:rsidRDefault="004521CF">
      <w:pPr>
        <w:rPr>
          <w:rFonts w:ascii="Times New Roman" w:hAnsi="Times New Roman" w:cs="Times New Roman"/>
          <w:bCs/>
          <w:sz w:val="24"/>
          <w:szCs w:val="24"/>
        </w:rPr>
      </w:pPr>
      <w:r w:rsidRPr="00777D3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6. </w:t>
      </w:r>
      <w:r w:rsidR="005E4CC5" w:rsidRPr="00777D35">
        <w:rPr>
          <w:rFonts w:ascii="Times New Roman" w:hAnsi="Times New Roman" w:cs="Times New Roman"/>
          <w:bCs/>
          <w:sz w:val="24"/>
          <w:szCs w:val="24"/>
        </w:rPr>
        <w:t>Academic and Administrative Responsibilities</w:t>
      </w:r>
      <w:r w:rsidR="00777D35" w:rsidRPr="00777D35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22FF4B75" w14:textId="4595A37E" w:rsidR="00A97127" w:rsidRDefault="00A1376D" w:rsidP="00A1376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Academic:</w:t>
      </w:r>
    </w:p>
    <w:p w14:paraId="59ADB110" w14:textId="77777777" w:rsidR="000F0C69" w:rsidRPr="00A3443F" w:rsidRDefault="000F0C69" w:rsidP="000F0C6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bookmarkStart w:id="3" w:name="_Hlk138359955"/>
      <w:r w:rsidRPr="00A3443F">
        <w:rPr>
          <w:rFonts w:ascii="Times New Roman" w:hAnsi="Times New Roman" w:cs="Times New Roman"/>
          <w:bCs/>
          <w:sz w:val="24"/>
          <w:szCs w:val="24"/>
        </w:rPr>
        <w:t xml:space="preserve">University Exam Regular/ Private- </w:t>
      </w:r>
    </w:p>
    <w:p w14:paraId="776EA06E" w14:textId="2272ACD0" w:rsidR="000F0C69" w:rsidRDefault="000F0C69" w:rsidP="000F0C6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041843">
        <w:rPr>
          <w:rFonts w:ascii="Times New Roman" w:hAnsi="Times New Roman" w:cs="Times New Roman"/>
          <w:b/>
          <w:sz w:val="24"/>
          <w:szCs w:val="24"/>
        </w:rPr>
        <w:t>Member – University Exam Vigilance Squad</w:t>
      </w:r>
      <w:r w:rsidR="00A0061A">
        <w:rPr>
          <w:rFonts w:ascii="Times New Roman" w:hAnsi="Times New Roman" w:cs="Times New Roman"/>
          <w:bCs/>
          <w:sz w:val="24"/>
          <w:szCs w:val="24"/>
        </w:rPr>
        <w:t>- 6/12</w:t>
      </w:r>
      <w:r w:rsidR="00934E6B">
        <w:rPr>
          <w:rFonts w:ascii="Times New Roman" w:hAnsi="Times New Roman" w:cs="Times New Roman"/>
          <w:bCs/>
          <w:sz w:val="24"/>
          <w:szCs w:val="24"/>
        </w:rPr>
        <w:t>/2023</w:t>
      </w:r>
      <w:r w:rsidR="00A0061A">
        <w:rPr>
          <w:rFonts w:ascii="Times New Roman" w:hAnsi="Times New Roman" w:cs="Times New Roman"/>
          <w:bCs/>
          <w:sz w:val="24"/>
          <w:szCs w:val="24"/>
        </w:rPr>
        <w:t>, 15/12</w:t>
      </w:r>
      <w:r w:rsidR="00934E6B">
        <w:rPr>
          <w:rFonts w:ascii="Times New Roman" w:hAnsi="Times New Roman" w:cs="Times New Roman"/>
          <w:bCs/>
          <w:sz w:val="24"/>
          <w:szCs w:val="24"/>
        </w:rPr>
        <w:t>/2023</w:t>
      </w:r>
      <w:r w:rsidR="00A0061A">
        <w:rPr>
          <w:rFonts w:ascii="Times New Roman" w:hAnsi="Times New Roman" w:cs="Times New Roman"/>
          <w:bCs/>
          <w:sz w:val="24"/>
          <w:szCs w:val="24"/>
        </w:rPr>
        <w:t>, 20/12</w:t>
      </w:r>
      <w:r w:rsidR="00934E6B">
        <w:rPr>
          <w:rFonts w:ascii="Times New Roman" w:hAnsi="Times New Roman" w:cs="Times New Roman"/>
          <w:bCs/>
          <w:sz w:val="24"/>
          <w:szCs w:val="24"/>
        </w:rPr>
        <w:t>/2023</w:t>
      </w:r>
      <w:r w:rsidR="00A0061A">
        <w:rPr>
          <w:rFonts w:ascii="Times New Roman" w:hAnsi="Times New Roman" w:cs="Times New Roman"/>
          <w:bCs/>
          <w:sz w:val="24"/>
          <w:szCs w:val="24"/>
        </w:rPr>
        <w:t>, 12/01</w:t>
      </w:r>
      <w:r w:rsidR="00934E6B">
        <w:rPr>
          <w:rFonts w:ascii="Times New Roman" w:hAnsi="Times New Roman" w:cs="Times New Roman"/>
          <w:bCs/>
          <w:sz w:val="24"/>
          <w:szCs w:val="24"/>
        </w:rPr>
        <w:t>/2024</w:t>
      </w:r>
      <w:r w:rsidR="00A0061A">
        <w:rPr>
          <w:rFonts w:ascii="Times New Roman" w:hAnsi="Times New Roman" w:cs="Times New Roman"/>
          <w:bCs/>
          <w:sz w:val="24"/>
          <w:szCs w:val="24"/>
        </w:rPr>
        <w:t>, 13/02</w:t>
      </w:r>
      <w:r w:rsidR="00934E6B">
        <w:rPr>
          <w:rFonts w:ascii="Times New Roman" w:hAnsi="Times New Roman" w:cs="Times New Roman"/>
          <w:bCs/>
          <w:sz w:val="24"/>
          <w:szCs w:val="24"/>
        </w:rPr>
        <w:t>/2024</w:t>
      </w:r>
      <w:r w:rsidR="00A0061A">
        <w:rPr>
          <w:rFonts w:ascii="Times New Roman" w:hAnsi="Times New Roman" w:cs="Times New Roman"/>
          <w:bCs/>
          <w:sz w:val="24"/>
          <w:szCs w:val="24"/>
        </w:rPr>
        <w:t>, 3/04</w:t>
      </w:r>
      <w:r w:rsidR="00934E6B">
        <w:rPr>
          <w:rFonts w:ascii="Times New Roman" w:hAnsi="Times New Roman" w:cs="Times New Roman"/>
          <w:bCs/>
          <w:sz w:val="24"/>
          <w:szCs w:val="24"/>
        </w:rPr>
        <w:t>/2024</w:t>
      </w:r>
      <w:r w:rsidR="00A0061A">
        <w:rPr>
          <w:rFonts w:ascii="Times New Roman" w:hAnsi="Times New Roman" w:cs="Times New Roman"/>
          <w:bCs/>
          <w:sz w:val="24"/>
          <w:szCs w:val="24"/>
        </w:rPr>
        <w:t>, 5/04</w:t>
      </w:r>
      <w:r w:rsidR="00934E6B">
        <w:rPr>
          <w:rFonts w:ascii="Times New Roman" w:hAnsi="Times New Roman" w:cs="Times New Roman"/>
          <w:bCs/>
          <w:sz w:val="24"/>
          <w:szCs w:val="24"/>
        </w:rPr>
        <w:t>/2024</w:t>
      </w:r>
    </w:p>
    <w:p w14:paraId="6A0D9232" w14:textId="1BA62B77" w:rsidR="000F0C69" w:rsidRDefault="000F0C69" w:rsidP="000F0C6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041843">
        <w:rPr>
          <w:rFonts w:ascii="Times New Roman" w:hAnsi="Times New Roman" w:cs="Times New Roman"/>
          <w:b/>
          <w:sz w:val="24"/>
          <w:szCs w:val="24"/>
        </w:rPr>
        <w:t>Invigilation Duty</w:t>
      </w:r>
      <w:r>
        <w:rPr>
          <w:rFonts w:ascii="Times New Roman" w:hAnsi="Times New Roman" w:cs="Times New Roman"/>
          <w:bCs/>
          <w:sz w:val="24"/>
          <w:szCs w:val="24"/>
        </w:rPr>
        <w:t xml:space="preserve"> on</w:t>
      </w:r>
      <w:r w:rsidR="009F74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67D3">
        <w:rPr>
          <w:rFonts w:ascii="Times New Roman" w:hAnsi="Times New Roman" w:cs="Times New Roman"/>
          <w:bCs/>
          <w:sz w:val="24"/>
          <w:szCs w:val="24"/>
        </w:rPr>
        <w:t xml:space="preserve">12/7/2023, 19/7/2023, 26/7/2023, 31/7/2023, 1/8/2023, 24/8/2023, 28/11/2023, 30/11/2023, </w:t>
      </w:r>
      <w:r w:rsidR="009F7441">
        <w:rPr>
          <w:rFonts w:ascii="Times New Roman" w:hAnsi="Times New Roman" w:cs="Times New Roman"/>
          <w:bCs/>
          <w:sz w:val="24"/>
          <w:szCs w:val="24"/>
        </w:rPr>
        <w:t>8/4/2024</w:t>
      </w:r>
    </w:p>
    <w:p w14:paraId="25AE7A48" w14:textId="0E20344E" w:rsidR="000F0C69" w:rsidRDefault="000F0C69" w:rsidP="000F0C6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041843">
        <w:rPr>
          <w:rFonts w:ascii="Times New Roman" w:hAnsi="Times New Roman" w:cs="Times New Roman"/>
          <w:b/>
          <w:sz w:val="24"/>
          <w:szCs w:val="24"/>
        </w:rPr>
        <w:t>Valuation/ Chief Examiner</w:t>
      </w:r>
      <w:r w:rsidR="00041843">
        <w:rPr>
          <w:rFonts w:ascii="Times New Roman" w:hAnsi="Times New Roman" w:cs="Times New Roman"/>
          <w:bCs/>
          <w:sz w:val="24"/>
          <w:szCs w:val="24"/>
        </w:rPr>
        <w:t xml:space="preserve">- </w:t>
      </w:r>
    </w:p>
    <w:p w14:paraId="14AB8816" w14:textId="324EC022" w:rsidR="00A52331" w:rsidRDefault="00A52331" w:rsidP="0004184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8/6/2023 &amp; 9/6/2023-UG sem 5- Lit Criticism- Spl. Supply</w:t>
      </w:r>
    </w:p>
    <w:p w14:paraId="58BEB6BE" w14:textId="5A7B541B" w:rsidR="00A52331" w:rsidRDefault="00A52331" w:rsidP="0004184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13/06 to 16/6/2023- PG CSS I &amp; III- Lit of English Renaissance &amp; Reading India</w:t>
      </w:r>
      <w:r w:rsidR="0056298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@Baselius Clg</w:t>
      </w:r>
    </w:p>
    <w:p w14:paraId="3126471B" w14:textId="2AA6C25E" w:rsidR="00562986" w:rsidRDefault="00562986" w:rsidP="0004184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Sem 4 PG MA English Project &amp; Viva Voce on 11</w:t>
      </w:r>
      <w:r w:rsidRPr="00562986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 xml:space="preserve"> July 2023 at CMS College, Kottayam</w:t>
      </w:r>
    </w:p>
    <w:p w14:paraId="7AC04DC2" w14:textId="4A2DC3D6" w:rsidR="00A52331" w:rsidRDefault="00A52331" w:rsidP="0004184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16/8/2023 to 18/8/2023 – PG- Indian Poetics @ Baselius Clg</w:t>
      </w:r>
    </w:p>
    <w:p w14:paraId="307EDC73" w14:textId="561FA6AF" w:rsidR="00D02AAB" w:rsidRDefault="00D02AAB" w:rsidP="0004184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Cs/>
          <w:sz w:val="24"/>
          <w:szCs w:val="24"/>
        </w:rPr>
      </w:pPr>
      <w:r w:rsidRPr="00D02AAB">
        <w:rPr>
          <w:rFonts w:ascii="Times New Roman" w:hAnsi="Times New Roman" w:cs="Times New Roman"/>
          <w:bCs/>
          <w:sz w:val="24"/>
          <w:szCs w:val="24"/>
        </w:rPr>
        <w:t>Sem VI Project Evaluation and Viva Voce External Examiner at</w:t>
      </w:r>
      <w:r>
        <w:rPr>
          <w:rFonts w:ascii="Times New Roman" w:hAnsi="Times New Roman" w:cs="Times New Roman"/>
          <w:bCs/>
          <w:sz w:val="24"/>
          <w:szCs w:val="24"/>
        </w:rPr>
        <w:t xml:space="preserve"> BCM</w:t>
      </w:r>
      <w:r w:rsidRPr="00D02AAB">
        <w:rPr>
          <w:rFonts w:ascii="Times New Roman" w:hAnsi="Times New Roman" w:cs="Times New Roman"/>
          <w:bCs/>
          <w:sz w:val="24"/>
          <w:szCs w:val="24"/>
        </w:rPr>
        <w:t xml:space="preserve">. College, </w:t>
      </w:r>
      <w:r>
        <w:rPr>
          <w:rFonts w:ascii="Times New Roman" w:hAnsi="Times New Roman" w:cs="Times New Roman"/>
          <w:bCs/>
          <w:sz w:val="24"/>
          <w:szCs w:val="24"/>
        </w:rPr>
        <w:t>Ktym</w:t>
      </w:r>
      <w:r w:rsidRPr="00D02AAB">
        <w:rPr>
          <w:rFonts w:ascii="Times New Roman" w:hAnsi="Times New Roman" w:cs="Times New Roman"/>
          <w:bCs/>
          <w:sz w:val="24"/>
          <w:szCs w:val="24"/>
        </w:rPr>
        <w:t xml:space="preserve"> on </w:t>
      </w:r>
      <w:r>
        <w:rPr>
          <w:rFonts w:ascii="Times New Roman" w:hAnsi="Times New Roman" w:cs="Times New Roman"/>
          <w:bCs/>
          <w:sz w:val="24"/>
          <w:szCs w:val="24"/>
        </w:rPr>
        <w:t>11/9/23 &amp; 12/9/2023</w:t>
      </w:r>
    </w:p>
    <w:p w14:paraId="3FF18911" w14:textId="2E37DF50" w:rsidR="00041843" w:rsidRDefault="00041843" w:rsidP="0004184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19/10- 27/10/2023- 4</w:t>
      </w:r>
      <w:r w:rsidRPr="00041843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 xml:space="preserve"> &amp; 2</w:t>
      </w:r>
      <w:r w:rsidRPr="00041843">
        <w:rPr>
          <w:rFonts w:ascii="Times New Roman" w:hAnsi="Times New Roman" w:cs="Times New Roman"/>
          <w:bCs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Cs/>
          <w:sz w:val="24"/>
          <w:szCs w:val="24"/>
        </w:rPr>
        <w:t xml:space="preserve"> sem @ Nirmala Clg</w:t>
      </w:r>
    </w:p>
    <w:p w14:paraId="04BEE8B8" w14:textId="77777777" w:rsidR="00041843" w:rsidRDefault="00041843" w:rsidP="0004184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Cs/>
          <w:sz w:val="24"/>
          <w:szCs w:val="24"/>
        </w:rPr>
      </w:pPr>
      <w:r w:rsidRPr="00041843">
        <w:rPr>
          <w:rFonts w:ascii="Times New Roman" w:hAnsi="Times New Roman" w:cs="Times New Roman"/>
          <w:bCs/>
          <w:sz w:val="24"/>
          <w:szCs w:val="24"/>
        </w:rPr>
        <w:t>11/12-14/12/2023- PG @ Baselius Clg</w:t>
      </w:r>
    </w:p>
    <w:p w14:paraId="6FF42314" w14:textId="77777777" w:rsidR="00041843" w:rsidRDefault="00041843" w:rsidP="0004184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Cs/>
          <w:sz w:val="24"/>
          <w:szCs w:val="24"/>
        </w:rPr>
      </w:pPr>
      <w:r w:rsidRPr="00041843">
        <w:rPr>
          <w:rFonts w:ascii="Times New Roman" w:hAnsi="Times New Roman" w:cs="Times New Roman"/>
          <w:bCs/>
          <w:sz w:val="24"/>
          <w:szCs w:val="24"/>
        </w:rPr>
        <w:t>22/1- 25/1/2024- 5</w:t>
      </w:r>
      <w:r w:rsidRPr="00041843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041843">
        <w:rPr>
          <w:rFonts w:ascii="Times New Roman" w:hAnsi="Times New Roman" w:cs="Times New Roman"/>
          <w:bCs/>
          <w:sz w:val="24"/>
          <w:szCs w:val="24"/>
        </w:rPr>
        <w:t xml:space="preserve"> Sem UG- Literary Criticism &amp; Theory@ Nirmala</w:t>
      </w:r>
    </w:p>
    <w:p w14:paraId="0E0CED69" w14:textId="459B6473" w:rsidR="00041843" w:rsidRDefault="00041843" w:rsidP="00E35D6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Cs/>
          <w:sz w:val="24"/>
          <w:szCs w:val="24"/>
        </w:rPr>
      </w:pPr>
      <w:r w:rsidRPr="00041843">
        <w:rPr>
          <w:rFonts w:ascii="Times New Roman" w:hAnsi="Times New Roman" w:cs="Times New Roman"/>
          <w:bCs/>
          <w:sz w:val="24"/>
          <w:szCs w:val="24"/>
        </w:rPr>
        <w:t>29/2/2024, 30/1/2024,31/1/2024- sem 3 UG CBCS- Harmony of Prose @ Nirmala College, Mvpa</w:t>
      </w:r>
    </w:p>
    <w:p w14:paraId="756969C3" w14:textId="61118C1E" w:rsidR="009206BB" w:rsidRDefault="009206BB" w:rsidP="00E35D6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8/5 &amp;9/5 – regional lit in Transl @Nirmala Clg</w:t>
      </w:r>
    </w:p>
    <w:p w14:paraId="48BBDB42" w14:textId="3450E2D1" w:rsidR="00E35D67" w:rsidRPr="002D23DA" w:rsidRDefault="009206BB" w:rsidP="002D23D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30/4 /2024 &amp; 2/5/2024- sem 4 BA English viva voce</w:t>
      </w:r>
    </w:p>
    <w:p w14:paraId="019137C9" w14:textId="77777777" w:rsidR="00E35D67" w:rsidRDefault="000F0C69" w:rsidP="000F0C6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E35D67">
        <w:rPr>
          <w:rFonts w:ascii="Times New Roman" w:hAnsi="Times New Roman" w:cs="Times New Roman"/>
          <w:b/>
          <w:sz w:val="24"/>
          <w:szCs w:val="24"/>
        </w:rPr>
        <w:t>Answer Scheme Preparation</w:t>
      </w:r>
      <w:r w:rsidR="00562986">
        <w:rPr>
          <w:rFonts w:ascii="Times New Roman" w:hAnsi="Times New Roman" w:cs="Times New Roman"/>
          <w:bCs/>
          <w:sz w:val="24"/>
          <w:szCs w:val="24"/>
        </w:rPr>
        <w:t xml:space="preserve">- </w:t>
      </w:r>
    </w:p>
    <w:p w14:paraId="5EA388E3" w14:textId="6A432A58" w:rsidR="00E35D67" w:rsidRDefault="00E35D67" w:rsidP="00E35D67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Thinking Theory</w:t>
      </w:r>
      <w:r w:rsidR="00F215B2">
        <w:rPr>
          <w:rFonts w:ascii="Times New Roman" w:hAnsi="Times New Roman" w:cs="Times New Roman"/>
          <w:bCs/>
          <w:sz w:val="24"/>
          <w:szCs w:val="24"/>
        </w:rPr>
        <w:t>-2</w:t>
      </w:r>
      <w:r w:rsidR="00F215B2" w:rsidRPr="00F215B2">
        <w:rPr>
          <w:rFonts w:ascii="Times New Roman" w:hAnsi="Times New Roman" w:cs="Times New Roman"/>
          <w:bCs/>
          <w:sz w:val="24"/>
          <w:szCs w:val="24"/>
          <w:vertAlign w:val="superscript"/>
        </w:rPr>
        <w:t>nd</w:t>
      </w:r>
      <w:r w:rsidR="00F215B2">
        <w:rPr>
          <w:rFonts w:ascii="Times New Roman" w:hAnsi="Times New Roman" w:cs="Times New Roman"/>
          <w:bCs/>
          <w:sz w:val="24"/>
          <w:szCs w:val="24"/>
        </w:rPr>
        <w:t xml:space="preserve"> sem MA -29/12/2023</w:t>
      </w:r>
    </w:p>
    <w:p w14:paraId="62173356" w14:textId="0AB8CF26" w:rsidR="00E35D67" w:rsidRPr="00E35D67" w:rsidRDefault="00562986" w:rsidP="00E35D67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Regional Literature in Translation</w:t>
      </w:r>
      <w:r w:rsidR="009206BB">
        <w:rPr>
          <w:rFonts w:ascii="Times New Roman" w:hAnsi="Times New Roman" w:cs="Times New Roman"/>
          <w:bCs/>
          <w:sz w:val="24"/>
          <w:szCs w:val="24"/>
        </w:rPr>
        <w:t>-</w:t>
      </w:r>
      <w:r w:rsidR="00F215B2">
        <w:rPr>
          <w:rFonts w:ascii="Times New Roman" w:hAnsi="Times New Roman" w:cs="Times New Roman"/>
          <w:bCs/>
          <w:sz w:val="24"/>
          <w:szCs w:val="24"/>
        </w:rPr>
        <w:t xml:space="preserve"> sem 6 UG-</w:t>
      </w:r>
      <w:r w:rsidR="009206BB">
        <w:rPr>
          <w:rFonts w:ascii="Times New Roman" w:hAnsi="Times New Roman" w:cs="Times New Roman"/>
          <w:bCs/>
          <w:sz w:val="24"/>
          <w:szCs w:val="24"/>
        </w:rPr>
        <w:t xml:space="preserve"> 17/5/2024</w:t>
      </w:r>
    </w:p>
    <w:bookmarkEnd w:id="3"/>
    <w:p w14:paraId="48CAE025" w14:textId="2B9EEF1D" w:rsidR="000F0C69" w:rsidRPr="00C76B6A" w:rsidRDefault="000F0C69" w:rsidP="00C76B6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413CC9">
        <w:rPr>
          <w:rFonts w:ascii="Times New Roman" w:hAnsi="Times New Roman" w:cs="Times New Roman"/>
          <w:b/>
          <w:sz w:val="24"/>
          <w:szCs w:val="24"/>
        </w:rPr>
        <w:t>Internal Exam</w:t>
      </w:r>
      <w:r w:rsidR="00413CC9" w:rsidRPr="00413CC9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C76B6A">
        <w:rPr>
          <w:rFonts w:ascii="Times New Roman" w:hAnsi="Times New Roman" w:cs="Times New Roman"/>
          <w:bCs/>
          <w:sz w:val="24"/>
          <w:szCs w:val="24"/>
        </w:rPr>
        <w:t>Invigilation Duty</w:t>
      </w:r>
      <w:r w:rsidR="00C76B6A">
        <w:rPr>
          <w:rFonts w:ascii="Times New Roman" w:hAnsi="Times New Roman" w:cs="Times New Roman"/>
          <w:bCs/>
          <w:sz w:val="24"/>
          <w:szCs w:val="24"/>
        </w:rPr>
        <w:t>,</w:t>
      </w:r>
      <w:r w:rsidR="005D79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6B6A">
        <w:rPr>
          <w:rFonts w:ascii="Times New Roman" w:hAnsi="Times New Roman" w:cs="Times New Roman"/>
          <w:bCs/>
          <w:sz w:val="24"/>
          <w:szCs w:val="24"/>
        </w:rPr>
        <w:t>Valuation</w:t>
      </w:r>
      <w:r w:rsidR="00C76B6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76B6A">
        <w:rPr>
          <w:rFonts w:ascii="Times New Roman" w:hAnsi="Times New Roman" w:cs="Times New Roman"/>
          <w:bCs/>
          <w:sz w:val="24"/>
          <w:szCs w:val="24"/>
        </w:rPr>
        <w:t>Question Paper Setter</w:t>
      </w:r>
    </w:p>
    <w:p w14:paraId="499663A1" w14:textId="77777777" w:rsidR="00352F90" w:rsidRPr="00352F90" w:rsidRDefault="00A1376D" w:rsidP="00352F9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1376D">
        <w:rPr>
          <w:rFonts w:ascii="Times New Roman" w:hAnsi="Times New Roman" w:cs="Times New Roman"/>
          <w:bCs/>
          <w:sz w:val="24"/>
          <w:szCs w:val="24"/>
        </w:rPr>
        <w:t>PG Project Guidance</w:t>
      </w:r>
      <w:r w:rsidR="005D7956">
        <w:rPr>
          <w:rFonts w:ascii="Times New Roman" w:hAnsi="Times New Roman" w:cs="Times New Roman"/>
          <w:bCs/>
          <w:sz w:val="24"/>
          <w:szCs w:val="24"/>
        </w:rPr>
        <w:t xml:space="preserve"> UG </w:t>
      </w:r>
      <w:r w:rsidR="00352F90">
        <w:rPr>
          <w:rFonts w:ascii="Times New Roman" w:hAnsi="Times New Roman" w:cs="Times New Roman"/>
          <w:bCs/>
          <w:sz w:val="24"/>
          <w:szCs w:val="24"/>
        </w:rPr>
        <w:t>-</w:t>
      </w:r>
      <w:r w:rsidR="00352F90" w:rsidRPr="00352F90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352F90" w:rsidRPr="00352F90">
        <w:rPr>
          <w:rFonts w:ascii="Times New Roman" w:hAnsi="Times New Roman" w:cs="Times New Roman"/>
          <w:bCs/>
          <w:sz w:val="24"/>
          <w:szCs w:val="24"/>
        </w:rPr>
        <w:t>Project guidance Sethulakshmi S, Anju Reji (M2),</w:t>
      </w:r>
    </w:p>
    <w:p w14:paraId="18ADFBC2" w14:textId="042DE5AD" w:rsidR="00A1376D" w:rsidRPr="00352F90" w:rsidRDefault="00352F90" w:rsidP="00352F90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352F90">
        <w:rPr>
          <w:rFonts w:ascii="Times New Roman" w:hAnsi="Times New Roman" w:cs="Times New Roman"/>
          <w:bCs/>
          <w:sz w:val="24"/>
          <w:szCs w:val="24"/>
        </w:rPr>
        <w:t xml:space="preserve"> Anilamol K.S, Sherin Abraham, Amalswaraj TK, Suraj S. Kumar (D3)</w:t>
      </w:r>
      <w:r w:rsidRPr="00352F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70EB46B" w14:textId="03C03410" w:rsidR="00A1376D" w:rsidRDefault="00A1376D" w:rsidP="00A1376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 w:rsidRPr="00A1376D">
        <w:rPr>
          <w:rFonts w:ascii="Times New Roman" w:hAnsi="Times New Roman" w:cs="Times New Roman"/>
          <w:bCs/>
          <w:sz w:val="24"/>
          <w:szCs w:val="24"/>
        </w:rPr>
        <w:t>Remedial class for d2 sem 4</w:t>
      </w:r>
      <w:r w:rsidR="00737A72">
        <w:rPr>
          <w:rFonts w:ascii="Times New Roman" w:hAnsi="Times New Roman" w:cs="Times New Roman"/>
          <w:bCs/>
          <w:sz w:val="24"/>
          <w:szCs w:val="24"/>
        </w:rPr>
        <w:t xml:space="preserve"> lit &amp; as Identity, sem 2 Issues, Savouring</w:t>
      </w:r>
    </w:p>
    <w:p w14:paraId="7F99EFDF" w14:textId="77777777" w:rsidR="00737A72" w:rsidRDefault="00737A72" w:rsidP="00737A72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14:paraId="39B601CE" w14:textId="5F4C0379" w:rsidR="00A1376D" w:rsidRPr="00A1376D" w:rsidRDefault="00A1376D" w:rsidP="00A1376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Administrative:</w:t>
      </w:r>
    </w:p>
    <w:p w14:paraId="13FDF9FB" w14:textId="26416A09" w:rsidR="00E35D67" w:rsidRDefault="00E35D67" w:rsidP="00A1376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IQAC- Joint convener</w:t>
      </w:r>
    </w:p>
    <w:p w14:paraId="7860AFDF" w14:textId="69D7B9C0" w:rsidR="00A1376D" w:rsidRDefault="00A1376D" w:rsidP="00A1376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 w:rsidRPr="00A1376D">
        <w:rPr>
          <w:rFonts w:ascii="Times New Roman" w:hAnsi="Times New Roman" w:cs="Times New Roman"/>
          <w:bCs/>
          <w:sz w:val="24"/>
          <w:szCs w:val="24"/>
        </w:rPr>
        <w:t>Department UG Admission Committee member</w:t>
      </w:r>
    </w:p>
    <w:p w14:paraId="7FA1C680" w14:textId="4B845484" w:rsidR="00A1376D" w:rsidRDefault="00A1376D" w:rsidP="00A1376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 w:rsidRPr="00A1376D">
        <w:rPr>
          <w:rFonts w:ascii="Times New Roman" w:hAnsi="Times New Roman" w:cs="Times New Roman"/>
          <w:bCs/>
          <w:sz w:val="24"/>
          <w:szCs w:val="24"/>
        </w:rPr>
        <w:t xml:space="preserve">University Union Election Duty </w:t>
      </w:r>
      <w:r>
        <w:rPr>
          <w:rFonts w:ascii="Times New Roman" w:hAnsi="Times New Roman" w:cs="Times New Roman"/>
          <w:bCs/>
          <w:sz w:val="24"/>
          <w:szCs w:val="24"/>
        </w:rPr>
        <w:t>Polling Officer- Stage 1 &amp; 2</w:t>
      </w:r>
      <w:r w:rsidRPr="00A1376D">
        <w:rPr>
          <w:rFonts w:ascii="Times New Roman" w:hAnsi="Times New Roman" w:cs="Times New Roman"/>
          <w:bCs/>
          <w:sz w:val="24"/>
          <w:szCs w:val="24"/>
        </w:rPr>
        <w:t xml:space="preserve"> on 5/10</w:t>
      </w:r>
    </w:p>
    <w:p w14:paraId="2EAB1F0D" w14:textId="4A2C944D" w:rsidR="000F0C69" w:rsidRDefault="000F0C69" w:rsidP="00A1376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 w:rsidRPr="000F0C69">
        <w:rPr>
          <w:rFonts w:ascii="Times New Roman" w:hAnsi="Times New Roman" w:cs="Times New Roman"/>
          <w:bCs/>
          <w:sz w:val="24"/>
          <w:szCs w:val="24"/>
        </w:rPr>
        <w:t>Diamond Jubilee P</w:t>
      </w:r>
      <w:r>
        <w:rPr>
          <w:rFonts w:ascii="Times New Roman" w:hAnsi="Times New Roman" w:cs="Times New Roman"/>
          <w:bCs/>
          <w:sz w:val="24"/>
          <w:szCs w:val="24"/>
        </w:rPr>
        <w:t>rogramme</w:t>
      </w:r>
      <w:r w:rsidRPr="000F0C69">
        <w:rPr>
          <w:rFonts w:ascii="Times New Roman" w:hAnsi="Times New Roman" w:cs="Times New Roman"/>
          <w:bCs/>
          <w:sz w:val="24"/>
          <w:szCs w:val="24"/>
        </w:rPr>
        <w:t xml:space="preserve"> Committee Member</w:t>
      </w:r>
    </w:p>
    <w:p w14:paraId="741BC32A" w14:textId="42001914" w:rsidR="00A0061A" w:rsidRPr="00A0061A" w:rsidRDefault="00A0061A" w:rsidP="00A0061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 w:rsidRPr="00A0061A">
        <w:rPr>
          <w:rFonts w:ascii="Times New Roman" w:hAnsi="Times New Roman" w:cs="Times New Roman"/>
          <w:bCs/>
          <w:sz w:val="24"/>
          <w:szCs w:val="24"/>
        </w:rPr>
        <w:t>College Arts Fest – Judge</w:t>
      </w:r>
      <w:r>
        <w:rPr>
          <w:rFonts w:ascii="Times New Roman" w:hAnsi="Times New Roman" w:cs="Times New Roman"/>
          <w:bCs/>
          <w:sz w:val="24"/>
          <w:szCs w:val="24"/>
        </w:rPr>
        <w:t xml:space="preserve"> Dance &amp; Literary Events</w:t>
      </w:r>
    </w:p>
    <w:p w14:paraId="2B422FAE" w14:textId="368D909F" w:rsidR="00A0061A" w:rsidRDefault="00A0061A" w:rsidP="00A0061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 w:rsidRPr="00A0061A">
        <w:rPr>
          <w:rFonts w:ascii="Times New Roman" w:hAnsi="Times New Roman" w:cs="Times New Roman"/>
          <w:bCs/>
          <w:sz w:val="24"/>
          <w:szCs w:val="24"/>
        </w:rPr>
        <w:t>Compere-</w:t>
      </w:r>
      <w:r w:rsidR="00B622D0">
        <w:rPr>
          <w:rFonts w:ascii="Times New Roman" w:hAnsi="Times New Roman" w:cs="Times New Roman"/>
          <w:bCs/>
          <w:sz w:val="24"/>
          <w:szCs w:val="24"/>
        </w:rPr>
        <w:t xml:space="preserve"> Diamond Jubilee Inaugural Program- 15/7 </w:t>
      </w:r>
      <w:r w:rsidR="00203E0C">
        <w:rPr>
          <w:rFonts w:ascii="Times New Roman" w:hAnsi="Times New Roman" w:cs="Times New Roman"/>
          <w:bCs/>
          <w:sz w:val="24"/>
          <w:szCs w:val="24"/>
        </w:rPr>
        <w:t>and Shreshta -Cultural Programmes-</w:t>
      </w:r>
    </w:p>
    <w:p w14:paraId="6FF1E3D3" w14:textId="3CABB5CF" w:rsidR="00E35D67" w:rsidRDefault="00E35D67" w:rsidP="00A0061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Co-class teacher- D1 English 2023-26 sem 1 &amp; 2</w:t>
      </w:r>
    </w:p>
    <w:p w14:paraId="226A8C42" w14:textId="0D057186" w:rsidR="00E35D67" w:rsidRDefault="00E35D67" w:rsidP="00A0061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Internal Audit -Convener- Hindi/Syriac</w:t>
      </w:r>
    </w:p>
    <w:p w14:paraId="210BDF5C" w14:textId="77777777" w:rsidR="00E643AB" w:rsidRPr="00A1376D" w:rsidRDefault="00E643AB" w:rsidP="00E643AB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14:paraId="767D01BE" w14:textId="6AAE4F56" w:rsidR="009B3832" w:rsidRDefault="004521CF">
      <w:pPr>
        <w:rPr>
          <w:rFonts w:ascii="Times New Roman" w:hAnsi="Times New Roman" w:cs="Times New Roman"/>
          <w:bCs/>
          <w:sz w:val="24"/>
          <w:szCs w:val="24"/>
        </w:rPr>
      </w:pPr>
      <w:r w:rsidRPr="00777D35">
        <w:rPr>
          <w:rFonts w:ascii="Times New Roman" w:hAnsi="Times New Roman" w:cs="Times New Roman"/>
          <w:bCs/>
          <w:sz w:val="24"/>
          <w:szCs w:val="24"/>
        </w:rPr>
        <w:t>7.</w:t>
      </w:r>
      <w:r w:rsidR="009A10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4CC5" w:rsidRPr="00777D35">
        <w:rPr>
          <w:rFonts w:ascii="Times New Roman" w:hAnsi="Times New Roman" w:cs="Times New Roman"/>
          <w:bCs/>
          <w:sz w:val="24"/>
          <w:szCs w:val="24"/>
        </w:rPr>
        <w:t xml:space="preserve">Extension </w:t>
      </w:r>
      <w:r w:rsidRPr="00777D35">
        <w:rPr>
          <w:rFonts w:ascii="Times New Roman" w:hAnsi="Times New Roman" w:cs="Times New Roman"/>
          <w:bCs/>
          <w:sz w:val="24"/>
          <w:szCs w:val="24"/>
        </w:rPr>
        <w:t>Activities (</w:t>
      </w:r>
      <w:r w:rsidR="00824445" w:rsidRPr="00777D35">
        <w:rPr>
          <w:rFonts w:ascii="Times New Roman" w:hAnsi="Times New Roman" w:cs="Times New Roman"/>
          <w:bCs/>
          <w:sz w:val="24"/>
          <w:szCs w:val="24"/>
        </w:rPr>
        <w:t>202</w:t>
      </w:r>
      <w:r w:rsidR="00562986">
        <w:rPr>
          <w:rFonts w:ascii="Times New Roman" w:hAnsi="Times New Roman" w:cs="Times New Roman"/>
          <w:bCs/>
          <w:sz w:val="24"/>
          <w:szCs w:val="24"/>
        </w:rPr>
        <w:t>3</w:t>
      </w:r>
      <w:r w:rsidR="00824445" w:rsidRPr="00777D35">
        <w:rPr>
          <w:rFonts w:ascii="Times New Roman" w:hAnsi="Times New Roman" w:cs="Times New Roman"/>
          <w:bCs/>
          <w:sz w:val="24"/>
          <w:szCs w:val="24"/>
        </w:rPr>
        <w:t>-2</w:t>
      </w:r>
      <w:r w:rsidR="00562986">
        <w:rPr>
          <w:rFonts w:ascii="Times New Roman" w:hAnsi="Times New Roman" w:cs="Times New Roman"/>
          <w:bCs/>
          <w:sz w:val="24"/>
          <w:szCs w:val="24"/>
        </w:rPr>
        <w:t>4</w:t>
      </w:r>
      <w:r w:rsidR="00C51447" w:rsidRPr="00777D35">
        <w:rPr>
          <w:rFonts w:ascii="Times New Roman" w:hAnsi="Times New Roman" w:cs="Times New Roman"/>
          <w:bCs/>
          <w:sz w:val="24"/>
          <w:szCs w:val="24"/>
        </w:rPr>
        <w:t>)</w:t>
      </w:r>
    </w:p>
    <w:p w14:paraId="3C269240" w14:textId="4C428F5A" w:rsidR="00562986" w:rsidRDefault="00562986" w:rsidP="00562986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Cs/>
          <w:sz w:val="24"/>
          <w:szCs w:val="24"/>
        </w:rPr>
      </w:pPr>
      <w:r w:rsidRPr="00562986">
        <w:rPr>
          <w:rFonts w:ascii="Times New Roman" w:hAnsi="Times New Roman" w:cs="Times New Roman"/>
          <w:bCs/>
          <w:sz w:val="24"/>
          <w:szCs w:val="24"/>
        </w:rPr>
        <w:t>Resource Person</w:t>
      </w:r>
      <w:r>
        <w:rPr>
          <w:rFonts w:ascii="Times New Roman" w:hAnsi="Times New Roman" w:cs="Times New Roman"/>
          <w:bCs/>
          <w:sz w:val="24"/>
          <w:szCs w:val="24"/>
        </w:rPr>
        <w:t xml:space="preserve"> of “</w:t>
      </w:r>
      <w:r w:rsidRPr="00562986">
        <w:rPr>
          <w:rFonts w:ascii="Times New Roman" w:hAnsi="Times New Roman" w:cs="Times New Roman"/>
          <w:bCs/>
          <w:sz w:val="24"/>
          <w:szCs w:val="24"/>
        </w:rPr>
        <w:t>Speak English- Outreach Programme</w:t>
      </w:r>
      <w:r>
        <w:rPr>
          <w:rFonts w:ascii="Times New Roman" w:hAnsi="Times New Roman" w:cs="Times New Roman"/>
          <w:bCs/>
          <w:sz w:val="24"/>
          <w:szCs w:val="24"/>
        </w:rPr>
        <w:t xml:space="preserve">” </w:t>
      </w:r>
      <w:r w:rsidRPr="00562986">
        <w:rPr>
          <w:rFonts w:ascii="Times New Roman" w:hAnsi="Times New Roman" w:cs="Times New Roman"/>
          <w:bCs/>
          <w:sz w:val="24"/>
          <w:szCs w:val="24"/>
        </w:rPr>
        <w:t xml:space="preserve">at </w:t>
      </w:r>
      <w:r w:rsidRPr="00562986">
        <w:rPr>
          <w:rFonts w:ascii="Times New Roman" w:hAnsi="Times New Roman" w:cs="Times New Roman"/>
          <w:bCs/>
          <w:sz w:val="24"/>
          <w:szCs w:val="24"/>
        </w:rPr>
        <w:t>St. Philomena’s School and Junior College, Elanji</w:t>
      </w:r>
      <w:r w:rsidRPr="0056298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on</w:t>
      </w:r>
      <w:r w:rsidRPr="005629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62986">
        <w:rPr>
          <w:rFonts w:ascii="Times New Roman" w:hAnsi="Times New Roman" w:cs="Times New Roman"/>
          <w:bCs/>
          <w:sz w:val="24"/>
          <w:szCs w:val="24"/>
        </w:rPr>
        <w:t>22 May 2024 and 23 May 2024</w:t>
      </w:r>
    </w:p>
    <w:p w14:paraId="30823C93" w14:textId="77777777" w:rsidR="00E643AB" w:rsidRPr="00E643AB" w:rsidRDefault="00E643AB" w:rsidP="00E643AB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14:paraId="415C66AD" w14:textId="3669438B" w:rsidR="009B3832" w:rsidRPr="00777D35" w:rsidRDefault="004521CF">
      <w:pPr>
        <w:rPr>
          <w:rFonts w:ascii="Times New Roman" w:hAnsi="Times New Roman" w:cs="Times New Roman"/>
          <w:bCs/>
          <w:sz w:val="24"/>
          <w:szCs w:val="24"/>
        </w:rPr>
      </w:pPr>
      <w:r w:rsidRPr="00777D35">
        <w:rPr>
          <w:rFonts w:ascii="Times New Roman" w:hAnsi="Times New Roman" w:cs="Times New Roman"/>
          <w:bCs/>
          <w:sz w:val="24"/>
          <w:szCs w:val="24"/>
        </w:rPr>
        <w:t xml:space="preserve">8. </w:t>
      </w:r>
      <w:r w:rsidR="0063781B" w:rsidRPr="00777D35">
        <w:rPr>
          <w:rFonts w:ascii="Times New Roman" w:hAnsi="Times New Roman" w:cs="Times New Roman"/>
          <w:bCs/>
          <w:sz w:val="24"/>
          <w:szCs w:val="24"/>
        </w:rPr>
        <w:t>Ongoing Projects (</w:t>
      </w:r>
      <w:r w:rsidR="005E4CC5" w:rsidRPr="00777D35">
        <w:rPr>
          <w:rFonts w:ascii="Times New Roman" w:hAnsi="Times New Roman" w:cs="Times New Roman"/>
          <w:bCs/>
          <w:sz w:val="24"/>
          <w:szCs w:val="24"/>
        </w:rPr>
        <w:t>Major/Minor</w:t>
      </w:r>
      <w:r w:rsidR="0063781B" w:rsidRPr="00777D35">
        <w:rPr>
          <w:rFonts w:ascii="Times New Roman" w:hAnsi="Times New Roman" w:cs="Times New Roman"/>
          <w:bCs/>
          <w:sz w:val="24"/>
          <w:szCs w:val="24"/>
        </w:rPr>
        <w:t>/Research)</w:t>
      </w:r>
      <w:r w:rsidR="005E4CC5" w:rsidRPr="00777D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7D35" w:rsidRPr="00777D35">
        <w:rPr>
          <w:rFonts w:ascii="Times New Roman" w:hAnsi="Times New Roman" w:cs="Times New Roman"/>
          <w:bCs/>
          <w:sz w:val="24"/>
          <w:szCs w:val="24"/>
        </w:rPr>
        <w:t>- Nil</w:t>
      </w:r>
    </w:p>
    <w:p w14:paraId="5936439B" w14:textId="4FA60F95" w:rsidR="003548F8" w:rsidRPr="003548F8" w:rsidRDefault="009A1001" w:rsidP="003548F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9. </w:t>
      </w:r>
      <w:r w:rsidR="004521CF" w:rsidRPr="003548F8">
        <w:rPr>
          <w:rFonts w:ascii="Times New Roman" w:hAnsi="Times New Roman" w:cs="Times New Roman"/>
          <w:bCs/>
          <w:sz w:val="24"/>
          <w:szCs w:val="24"/>
        </w:rPr>
        <w:t>Awards/ Recognition</w:t>
      </w:r>
      <w:r w:rsidR="00777D35" w:rsidRPr="003548F8">
        <w:rPr>
          <w:rFonts w:ascii="Times New Roman" w:hAnsi="Times New Roman" w:cs="Times New Roman"/>
          <w:bCs/>
          <w:sz w:val="24"/>
          <w:szCs w:val="24"/>
        </w:rPr>
        <w:t xml:space="preserve">- </w:t>
      </w:r>
    </w:p>
    <w:p w14:paraId="797B2079" w14:textId="18CEDCCD" w:rsidR="00336C77" w:rsidRDefault="004521CF" w:rsidP="00336C77">
      <w:pPr>
        <w:rPr>
          <w:rFonts w:ascii="Times New Roman" w:hAnsi="Times New Roman" w:cs="Times New Roman"/>
          <w:bCs/>
          <w:sz w:val="24"/>
          <w:szCs w:val="24"/>
        </w:rPr>
      </w:pPr>
      <w:r w:rsidRPr="00336C77">
        <w:rPr>
          <w:rFonts w:ascii="Times New Roman" w:hAnsi="Times New Roman" w:cs="Times New Roman"/>
          <w:bCs/>
          <w:sz w:val="24"/>
          <w:szCs w:val="24"/>
        </w:rPr>
        <w:t>10. Programmes organized during the academic year</w:t>
      </w:r>
      <w:r w:rsidR="00777D35" w:rsidRPr="00336C77">
        <w:rPr>
          <w:rFonts w:ascii="Times New Roman" w:hAnsi="Times New Roman" w:cs="Times New Roman"/>
          <w:bCs/>
          <w:sz w:val="24"/>
          <w:szCs w:val="24"/>
        </w:rPr>
        <w:t xml:space="preserve">- </w:t>
      </w:r>
    </w:p>
    <w:p w14:paraId="52F9515B" w14:textId="0EDAC0C0" w:rsidR="00A0061A" w:rsidRDefault="00A0061A" w:rsidP="00A0061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Coordinated the 30-hour Certificate course “</w:t>
      </w:r>
      <w:r w:rsidRPr="00A0061A">
        <w:rPr>
          <w:rFonts w:ascii="Times New Roman" w:hAnsi="Times New Roman" w:cs="Times New Roman"/>
          <w:bCs/>
          <w:sz w:val="24"/>
          <w:szCs w:val="24"/>
        </w:rPr>
        <w:t>Refine Your English</w:t>
      </w:r>
      <w:r>
        <w:rPr>
          <w:rFonts w:ascii="Times New Roman" w:hAnsi="Times New Roman" w:cs="Times New Roman"/>
          <w:bCs/>
          <w:sz w:val="24"/>
          <w:szCs w:val="24"/>
        </w:rPr>
        <w:t xml:space="preserve">” </w:t>
      </w:r>
    </w:p>
    <w:p w14:paraId="79213E9E" w14:textId="0DB787FA" w:rsidR="003A594B" w:rsidRPr="00A0061A" w:rsidRDefault="003A594B" w:rsidP="00A0061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Organization committee member – Registration- 44</w:t>
      </w:r>
      <w:r w:rsidRPr="003A594B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 xml:space="preserve"> Edition All Kerala interschool Quiz and Elocution Competition on 18</w:t>
      </w:r>
      <w:r w:rsidRPr="003A594B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 xml:space="preserve"> Jan 2024</w:t>
      </w:r>
    </w:p>
    <w:p w14:paraId="4D85FE48" w14:textId="30B0B9D9" w:rsidR="004521CF" w:rsidRDefault="004521CF" w:rsidP="004521CF">
      <w:pPr>
        <w:rPr>
          <w:rFonts w:ascii="Times New Roman" w:hAnsi="Times New Roman" w:cs="Times New Roman"/>
          <w:bCs/>
          <w:sz w:val="24"/>
          <w:szCs w:val="24"/>
        </w:rPr>
      </w:pPr>
      <w:r w:rsidRPr="00777D35">
        <w:rPr>
          <w:rFonts w:ascii="Times New Roman" w:hAnsi="Times New Roman" w:cs="Times New Roman"/>
          <w:bCs/>
          <w:sz w:val="24"/>
          <w:szCs w:val="24"/>
        </w:rPr>
        <w:t>11. Any othe</w:t>
      </w:r>
      <w:r w:rsidR="00336C77">
        <w:rPr>
          <w:rFonts w:ascii="Times New Roman" w:hAnsi="Times New Roman" w:cs="Times New Roman"/>
          <w:bCs/>
          <w:sz w:val="24"/>
          <w:szCs w:val="24"/>
        </w:rPr>
        <w:t>r</w:t>
      </w:r>
    </w:p>
    <w:p w14:paraId="67D504FA" w14:textId="267B1EF3" w:rsidR="00E35D67" w:rsidRDefault="00E35D67" w:rsidP="009A100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BoS – Subject Expert- MA College, Kothamangalam</w:t>
      </w:r>
    </w:p>
    <w:p w14:paraId="3A6CC572" w14:textId="1229C771" w:rsidR="00562986" w:rsidRDefault="00562986" w:rsidP="009A100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Question Paper Setter- P</w:t>
      </w:r>
      <w:r w:rsidR="005F4F7D">
        <w:rPr>
          <w:rFonts w:ascii="Times New Roman" w:hAnsi="Times New Roman" w:cs="Times New Roman"/>
          <w:bCs/>
          <w:sz w:val="24"/>
          <w:szCs w:val="24"/>
        </w:rPr>
        <w:t>h</w:t>
      </w:r>
      <w:r>
        <w:rPr>
          <w:rFonts w:ascii="Times New Roman" w:hAnsi="Times New Roman" w:cs="Times New Roman"/>
          <w:bCs/>
          <w:sz w:val="24"/>
          <w:szCs w:val="24"/>
        </w:rPr>
        <w:t>D Preliminary Qualifying Exam (English), July 2022 on August 2023</w:t>
      </w:r>
    </w:p>
    <w:p w14:paraId="30F28C04" w14:textId="518CA747" w:rsidR="005F4F7D" w:rsidRDefault="005F4F7D" w:rsidP="005F4F7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5F4F7D">
        <w:rPr>
          <w:rFonts w:ascii="Times New Roman" w:hAnsi="Times New Roman" w:cs="Times New Roman"/>
          <w:bCs/>
          <w:sz w:val="24"/>
          <w:szCs w:val="24"/>
        </w:rPr>
        <w:t>Judge- Crib Making Competition conducted on 23 December 2023, by St. Augustine’s Knanaya Catholic Church, Karimkunnam, Tdpa</w:t>
      </w:r>
    </w:p>
    <w:p w14:paraId="1BFA3E37" w14:textId="50DDB92B" w:rsidR="005F4F7D" w:rsidRDefault="005F4F7D" w:rsidP="005F4F7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5F4F7D">
        <w:rPr>
          <w:rFonts w:ascii="Times New Roman" w:hAnsi="Times New Roman" w:cs="Times New Roman"/>
          <w:bCs/>
          <w:sz w:val="24"/>
          <w:szCs w:val="24"/>
        </w:rPr>
        <w:t>Duty as Judge in “We, The People of India”—MG University Arts Fest Kalajatha/ Cultural Procession on 26/2/2024.</w:t>
      </w:r>
    </w:p>
    <w:p w14:paraId="65159763" w14:textId="113D26EA" w:rsidR="009206BB" w:rsidRPr="005F4F7D" w:rsidRDefault="009206BB" w:rsidP="005F4F7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Presiding Officer on 25/6 and 26/4/2024 – general election to loksabha 2024- vaikkom</w:t>
      </w:r>
    </w:p>
    <w:p w14:paraId="7746A7AB" w14:textId="425ACD65" w:rsidR="003A594B" w:rsidRDefault="003A594B" w:rsidP="009A100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Commuted Leave </w:t>
      </w:r>
      <w:r w:rsidR="00041843">
        <w:rPr>
          <w:rFonts w:ascii="Times New Roman" w:hAnsi="Times New Roman" w:cs="Times New Roman"/>
          <w:bCs/>
          <w:sz w:val="24"/>
          <w:szCs w:val="24"/>
        </w:rPr>
        <w:t>27/2/2024 to 7/3/2024 (10 days)- 8/3/2024, 9/3/2024, 10/3/2024 suffixed</w:t>
      </w:r>
    </w:p>
    <w:p w14:paraId="54C1856E" w14:textId="77777777" w:rsidR="009B3832" w:rsidRPr="00777D35" w:rsidRDefault="009B3832">
      <w:pPr>
        <w:rPr>
          <w:rFonts w:ascii="Times New Roman" w:hAnsi="Times New Roman" w:cs="Times New Roman"/>
          <w:bCs/>
          <w:sz w:val="24"/>
          <w:szCs w:val="24"/>
        </w:rPr>
      </w:pPr>
    </w:p>
    <w:sectPr w:rsidR="009B3832" w:rsidRPr="00777D35" w:rsidSect="00A102DB">
      <w:headerReference w:type="default" r:id="rId8"/>
      <w:pgSz w:w="12240" w:h="15840"/>
      <w:pgMar w:top="1247" w:right="1440" w:bottom="119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CB889" w14:textId="77777777" w:rsidR="00CC3746" w:rsidRDefault="00CC3746" w:rsidP="004B0E1A">
      <w:pPr>
        <w:spacing w:line="240" w:lineRule="auto"/>
      </w:pPr>
      <w:r>
        <w:separator/>
      </w:r>
    </w:p>
  </w:endnote>
  <w:endnote w:type="continuationSeparator" w:id="0">
    <w:p w14:paraId="64607D96" w14:textId="77777777" w:rsidR="00CC3746" w:rsidRDefault="00CC3746" w:rsidP="004B0E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18D86" w14:textId="77777777" w:rsidR="00CC3746" w:rsidRDefault="00CC3746" w:rsidP="004B0E1A">
      <w:pPr>
        <w:spacing w:line="240" w:lineRule="auto"/>
      </w:pPr>
      <w:r>
        <w:separator/>
      </w:r>
    </w:p>
  </w:footnote>
  <w:footnote w:type="continuationSeparator" w:id="0">
    <w:p w14:paraId="192A0A07" w14:textId="77777777" w:rsidR="00CC3746" w:rsidRDefault="00CC3746" w:rsidP="004B0E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413EE" w14:textId="56BB64F8" w:rsidR="004B0E1A" w:rsidRDefault="004B0E1A">
    <w:pPr>
      <w:pStyle w:val="Header"/>
    </w:pPr>
    <w:r>
      <w:t xml:space="preserve">Personal </w:t>
    </w:r>
    <w:r w:rsidR="009A1001">
      <w:t>P</w:t>
    </w:r>
    <w:r>
      <w:t>rofile – English Department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272F"/>
    <w:multiLevelType w:val="hybridMultilevel"/>
    <w:tmpl w:val="DBAE31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A4578"/>
    <w:multiLevelType w:val="multilevel"/>
    <w:tmpl w:val="B9CC6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454331"/>
    <w:multiLevelType w:val="multilevel"/>
    <w:tmpl w:val="F2C036A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1D8F3733"/>
    <w:multiLevelType w:val="hybridMultilevel"/>
    <w:tmpl w:val="5554ED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37EB1"/>
    <w:multiLevelType w:val="multilevel"/>
    <w:tmpl w:val="3E20A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C566D8"/>
    <w:multiLevelType w:val="hybridMultilevel"/>
    <w:tmpl w:val="8F760CDA"/>
    <w:lvl w:ilvl="0" w:tplc="0CEE4092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A749E"/>
    <w:multiLevelType w:val="multilevel"/>
    <w:tmpl w:val="57A24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B30F69"/>
    <w:multiLevelType w:val="hybridMultilevel"/>
    <w:tmpl w:val="F8D0EAF2"/>
    <w:lvl w:ilvl="0" w:tplc="40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3E143884"/>
    <w:multiLevelType w:val="hybridMultilevel"/>
    <w:tmpl w:val="283E5B94"/>
    <w:lvl w:ilvl="0" w:tplc="400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1" w:tplc="40090003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9" w15:restartNumberingAfterBreak="0">
    <w:nsid w:val="41B206A1"/>
    <w:multiLevelType w:val="hybridMultilevel"/>
    <w:tmpl w:val="019E51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E3E56"/>
    <w:multiLevelType w:val="hybridMultilevel"/>
    <w:tmpl w:val="5718BB5E"/>
    <w:lvl w:ilvl="0" w:tplc="0CEE4092">
      <w:numFmt w:val="bullet"/>
      <w:lvlText w:val="•"/>
      <w:lvlJc w:val="left"/>
      <w:pPr>
        <w:ind w:left="2460" w:hanging="360"/>
      </w:pPr>
      <w:rPr>
        <w:rFonts w:hint="default"/>
        <w:lang w:val="en-US" w:eastAsia="en-US" w:bidi="en-US"/>
      </w:rPr>
    </w:lvl>
    <w:lvl w:ilvl="1" w:tplc="40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1" w15:restartNumberingAfterBreak="0">
    <w:nsid w:val="50D96516"/>
    <w:multiLevelType w:val="hybridMultilevel"/>
    <w:tmpl w:val="9A1E00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F3825"/>
    <w:multiLevelType w:val="hybridMultilevel"/>
    <w:tmpl w:val="27B6EB38"/>
    <w:lvl w:ilvl="0" w:tplc="0CEE4092">
      <w:numFmt w:val="bullet"/>
      <w:lvlText w:val="•"/>
      <w:lvlJc w:val="left"/>
      <w:pPr>
        <w:ind w:left="2460" w:hanging="360"/>
      </w:pPr>
      <w:rPr>
        <w:rFonts w:hint="default"/>
        <w:lang w:val="en-US" w:eastAsia="en-US" w:bidi="en-US"/>
      </w:rPr>
    </w:lvl>
    <w:lvl w:ilvl="1" w:tplc="40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3" w15:restartNumberingAfterBreak="0">
    <w:nsid w:val="570771E3"/>
    <w:multiLevelType w:val="hybridMultilevel"/>
    <w:tmpl w:val="A880E5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B72D0B"/>
    <w:multiLevelType w:val="multilevel"/>
    <w:tmpl w:val="5444464C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firstLine="6120"/>
      </w:pPr>
      <w:rPr>
        <w:u w:val="none"/>
      </w:rPr>
    </w:lvl>
  </w:abstractNum>
  <w:abstractNum w:abstractNumId="15" w15:restartNumberingAfterBreak="0">
    <w:nsid w:val="5A343C06"/>
    <w:multiLevelType w:val="hybridMultilevel"/>
    <w:tmpl w:val="A3A45F24"/>
    <w:lvl w:ilvl="0" w:tplc="40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DF543F"/>
    <w:multiLevelType w:val="hybridMultilevel"/>
    <w:tmpl w:val="56989D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6204C7"/>
    <w:multiLevelType w:val="hybridMultilevel"/>
    <w:tmpl w:val="96000FFE"/>
    <w:lvl w:ilvl="0" w:tplc="40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1C05E2"/>
    <w:multiLevelType w:val="hybridMultilevel"/>
    <w:tmpl w:val="8766C8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6C1917"/>
    <w:multiLevelType w:val="multilevel"/>
    <w:tmpl w:val="98BE4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F925CB"/>
    <w:multiLevelType w:val="hybridMultilevel"/>
    <w:tmpl w:val="D6A8723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20"/>
  </w:num>
  <w:num w:numId="4">
    <w:abstractNumId w:val="7"/>
  </w:num>
  <w:num w:numId="5">
    <w:abstractNumId w:val="13"/>
  </w:num>
  <w:num w:numId="6">
    <w:abstractNumId w:val="11"/>
  </w:num>
  <w:num w:numId="7">
    <w:abstractNumId w:val="18"/>
  </w:num>
  <w:num w:numId="8">
    <w:abstractNumId w:val="16"/>
  </w:num>
  <w:num w:numId="9">
    <w:abstractNumId w:val="8"/>
  </w:num>
  <w:num w:numId="10">
    <w:abstractNumId w:val="3"/>
  </w:num>
  <w:num w:numId="11">
    <w:abstractNumId w:val="17"/>
  </w:num>
  <w:num w:numId="12">
    <w:abstractNumId w:val="15"/>
  </w:num>
  <w:num w:numId="13">
    <w:abstractNumId w:val="1"/>
  </w:num>
  <w:num w:numId="14">
    <w:abstractNumId w:val="0"/>
  </w:num>
  <w:num w:numId="15">
    <w:abstractNumId w:val="4"/>
  </w:num>
  <w:num w:numId="16">
    <w:abstractNumId w:val="6"/>
  </w:num>
  <w:num w:numId="17">
    <w:abstractNumId w:val="19"/>
  </w:num>
  <w:num w:numId="18">
    <w:abstractNumId w:val="9"/>
  </w:num>
  <w:num w:numId="19">
    <w:abstractNumId w:val="10"/>
  </w:num>
  <w:num w:numId="20">
    <w:abstractNumId w:val="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832"/>
    <w:rsid w:val="00041843"/>
    <w:rsid w:val="00046B38"/>
    <w:rsid w:val="00081066"/>
    <w:rsid w:val="00093A48"/>
    <w:rsid w:val="000F0C69"/>
    <w:rsid w:val="000F4B66"/>
    <w:rsid w:val="00116961"/>
    <w:rsid w:val="00126185"/>
    <w:rsid w:val="00144341"/>
    <w:rsid w:val="001770EE"/>
    <w:rsid w:val="001D6527"/>
    <w:rsid w:val="00203E0C"/>
    <w:rsid w:val="002B4983"/>
    <w:rsid w:val="002D23DA"/>
    <w:rsid w:val="00316C63"/>
    <w:rsid w:val="003315C2"/>
    <w:rsid w:val="00336C77"/>
    <w:rsid w:val="00352F90"/>
    <w:rsid w:val="003548F8"/>
    <w:rsid w:val="003752B4"/>
    <w:rsid w:val="003A594B"/>
    <w:rsid w:val="003B29F1"/>
    <w:rsid w:val="003D409D"/>
    <w:rsid w:val="004076D0"/>
    <w:rsid w:val="00413CC9"/>
    <w:rsid w:val="004521CF"/>
    <w:rsid w:val="00470B1F"/>
    <w:rsid w:val="004976AA"/>
    <w:rsid w:val="004B0E1A"/>
    <w:rsid w:val="004B245C"/>
    <w:rsid w:val="004D06EF"/>
    <w:rsid w:val="00530D53"/>
    <w:rsid w:val="00562986"/>
    <w:rsid w:val="00571DE0"/>
    <w:rsid w:val="00583660"/>
    <w:rsid w:val="005A7660"/>
    <w:rsid w:val="005D7956"/>
    <w:rsid w:val="005E4CC5"/>
    <w:rsid w:val="005F4F7D"/>
    <w:rsid w:val="0063781B"/>
    <w:rsid w:val="00644F6C"/>
    <w:rsid w:val="00662653"/>
    <w:rsid w:val="006950F7"/>
    <w:rsid w:val="00697D8E"/>
    <w:rsid w:val="006B395B"/>
    <w:rsid w:val="006E0A38"/>
    <w:rsid w:val="006F67D3"/>
    <w:rsid w:val="00737A72"/>
    <w:rsid w:val="00751EE9"/>
    <w:rsid w:val="007668A3"/>
    <w:rsid w:val="00777D35"/>
    <w:rsid w:val="00790D3C"/>
    <w:rsid w:val="008110FE"/>
    <w:rsid w:val="00824445"/>
    <w:rsid w:val="00831C1E"/>
    <w:rsid w:val="008F03A8"/>
    <w:rsid w:val="00916935"/>
    <w:rsid w:val="009179F9"/>
    <w:rsid w:val="009206BB"/>
    <w:rsid w:val="00925926"/>
    <w:rsid w:val="00934E6B"/>
    <w:rsid w:val="00941855"/>
    <w:rsid w:val="00957BF7"/>
    <w:rsid w:val="00984FEA"/>
    <w:rsid w:val="009A1001"/>
    <w:rsid w:val="009B3832"/>
    <w:rsid w:val="009E70DF"/>
    <w:rsid w:val="009F221E"/>
    <w:rsid w:val="009F7441"/>
    <w:rsid w:val="00A0061A"/>
    <w:rsid w:val="00A102DB"/>
    <w:rsid w:val="00A1376D"/>
    <w:rsid w:val="00A3443F"/>
    <w:rsid w:val="00A52331"/>
    <w:rsid w:val="00A75A1E"/>
    <w:rsid w:val="00A9268A"/>
    <w:rsid w:val="00A97127"/>
    <w:rsid w:val="00AB74E8"/>
    <w:rsid w:val="00AD1548"/>
    <w:rsid w:val="00AF4DEA"/>
    <w:rsid w:val="00B423B0"/>
    <w:rsid w:val="00B622D0"/>
    <w:rsid w:val="00BB3C92"/>
    <w:rsid w:val="00BD206B"/>
    <w:rsid w:val="00BE6277"/>
    <w:rsid w:val="00C12024"/>
    <w:rsid w:val="00C21AE7"/>
    <w:rsid w:val="00C47715"/>
    <w:rsid w:val="00C50B73"/>
    <w:rsid w:val="00C51447"/>
    <w:rsid w:val="00C704E6"/>
    <w:rsid w:val="00C76B6A"/>
    <w:rsid w:val="00C96120"/>
    <w:rsid w:val="00CA5B47"/>
    <w:rsid w:val="00CB708E"/>
    <w:rsid w:val="00CC3746"/>
    <w:rsid w:val="00D02AAB"/>
    <w:rsid w:val="00D9360E"/>
    <w:rsid w:val="00DE1B77"/>
    <w:rsid w:val="00E04779"/>
    <w:rsid w:val="00E35D67"/>
    <w:rsid w:val="00E41AB2"/>
    <w:rsid w:val="00E542AA"/>
    <w:rsid w:val="00E643AB"/>
    <w:rsid w:val="00EC1CB4"/>
    <w:rsid w:val="00EF5C2A"/>
    <w:rsid w:val="00F215B2"/>
    <w:rsid w:val="00F41A8E"/>
    <w:rsid w:val="00F44070"/>
    <w:rsid w:val="00F64B5B"/>
    <w:rsid w:val="00F66707"/>
    <w:rsid w:val="00F74DD3"/>
    <w:rsid w:val="00FB04DE"/>
    <w:rsid w:val="00FC6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E8752D"/>
  <w15:docId w15:val="{7AE7ACCB-1F36-4D36-9FA9-7A6A3BF0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1770EE"/>
  </w:style>
  <w:style w:type="paragraph" w:styleId="Heading1">
    <w:name w:val="heading 1"/>
    <w:basedOn w:val="Normal"/>
    <w:next w:val="Normal"/>
    <w:rsid w:val="001770EE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rsid w:val="001770EE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rsid w:val="001770EE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rsid w:val="001770EE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rsid w:val="001770EE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rsid w:val="001770EE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1770EE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rsid w:val="001770EE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rsid w:val="001770EE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4B0E1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E1A"/>
  </w:style>
  <w:style w:type="paragraph" w:styleId="Footer">
    <w:name w:val="footer"/>
    <w:basedOn w:val="Normal"/>
    <w:link w:val="FooterChar"/>
    <w:uiPriority w:val="99"/>
    <w:unhideWhenUsed/>
    <w:rsid w:val="004B0E1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E1A"/>
  </w:style>
  <w:style w:type="table" w:styleId="TableGrid">
    <w:name w:val="Table Grid"/>
    <w:basedOn w:val="TableNormal"/>
    <w:uiPriority w:val="39"/>
    <w:rsid w:val="00BD206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21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62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62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667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0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esearchgate.net/publication/377082762_Tales_Unraveled_Sufferings_and_Pangs_of_the_Downtrodden_in_the_Short_Stories_of_K_V_Domini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4</Pages>
  <Words>806</Words>
  <Characters>4904</Characters>
  <Application>Microsoft Office Word</Application>
  <DocSecurity>0</DocSecurity>
  <Lines>232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Profile.docx</vt:lpstr>
    </vt:vector>
  </TitlesOfParts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Profile.docx</dc:title>
  <dc:creator>Sai Uma</dc:creator>
  <cp:lastModifiedBy>Kavitha Gopalakrishnan</cp:lastModifiedBy>
  <cp:revision>48</cp:revision>
  <dcterms:created xsi:type="dcterms:W3CDTF">2023-06-20T06:10:00Z</dcterms:created>
  <dcterms:modified xsi:type="dcterms:W3CDTF">2024-06-24T17:37:00Z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a971f17e1d4993585918a57da2033210c91b34305e40290c4c75e5a535cdac1d</vt:lpwstr>
  </property>
</Properties>
</file>